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79C6" w14:textId="20908B7A" w:rsidR="008D7F8E" w:rsidRPr="00B45964" w:rsidRDefault="008F63D5" w:rsidP="00C05798">
      <w:pPr>
        <w:pBdr>
          <w:bottom w:val="single" w:sz="4" w:space="1" w:color="auto"/>
        </w:pBdr>
        <w:ind w:firstLine="0"/>
        <w:jc w:val="center"/>
        <w:rPr>
          <w:spacing w:val="40"/>
          <w:sz w:val="24"/>
          <w:szCs w:val="24"/>
        </w:rPr>
      </w:pPr>
      <w:r w:rsidRPr="008F63D5">
        <w:rPr>
          <w:spacing w:val="40"/>
          <w:sz w:val="24"/>
          <w:szCs w:val="24"/>
        </w:rPr>
        <w:t xml:space="preserve">Ассоциация участников отрасли </w:t>
      </w:r>
      <w:r w:rsidR="00B45964">
        <w:rPr>
          <w:spacing w:val="40"/>
          <w:sz w:val="24"/>
          <w:szCs w:val="24"/>
        </w:rPr>
        <w:t>ЦОД</w:t>
      </w:r>
    </w:p>
    <w:p w14:paraId="55065EF8" w14:textId="77777777" w:rsidR="008D7F8E" w:rsidRDefault="008D7F8E" w:rsidP="008D7F8E"/>
    <w:p w14:paraId="70763937" w14:textId="77777777" w:rsidR="008D7F8E" w:rsidRDefault="008D7F8E" w:rsidP="008D7F8E"/>
    <w:p w14:paraId="027DED1E" w14:textId="77777777" w:rsidR="008D7F8E" w:rsidRDefault="008D7F8E" w:rsidP="008D7F8E"/>
    <w:p w14:paraId="33FE4E5F" w14:textId="77777777" w:rsidR="008D7F8E" w:rsidRDefault="008D7F8E" w:rsidP="008D7F8E"/>
    <w:p w14:paraId="3E116E60" w14:textId="10723AD5" w:rsidR="008D7F8E" w:rsidRPr="00B02035" w:rsidRDefault="008D7F8E" w:rsidP="008D7F8E">
      <w:pPr>
        <w:ind w:firstLine="0"/>
        <w:jc w:val="center"/>
        <w:rPr>
          <w:b/>
          <w:bCs/>
          <w:sz w:val="36"/>
          <w:szCs w:val="36"/>
        </w:rPr>
      </w:pPr>
      <w:r w:rsidRPr="00B02035">
        <w:rPr>
          <w:b/>
          <w:bCs/>
          <w:sz w:val="36"/>
          <w:szCs w:val="36"/>
        </w:rPr>
        <w:t>ПРАВИЛА ФУНКЦИОНИРОВАНИЯ</w:t>
      </w:r>
      <w:r w:rsidRPr="00B02035">
        <w:rPr>
          <w:b/>
          <w:bCs/>
          <w:sz w:val="36"/>
          <w:szCs w:val="36"/>
        </w:rPr>
        <w:br/>
        <w:t>системы добровольной сертификации</w:t>
      </w:r>
      <w:r w:rsidRPr="00B02035">
        <w:rPr>
          <w:b/>
          <w:bCs/>
          <w:sz w:val="36"/>
          <w:szCs w:val="36"/>
        </w:rPr>
        <w:br/>
        <w:t>центров обработки данных «РосЦОД»</w:t>
      </w:r>
    </w:p>
    <w:p w14:paraId="1EE0DF64" w14:textId="107DE30F" w:rsidR="008D7F8E" w:rsidRDefault="008D7F8E" w:rsidP="008D7F8E"/>
    <w:p w14:paraId="487C71CB" w14:textId="77777777" w:rsidR="00B02035" w:rsidRDefault="00B02035" w:rsidP="008D7F8E"/>
    <w:p w14:paraId="6D578321" w14:textId="7307E14B" w:rsidR="008D7F8E" w:rsidRPr="00B02035" w:rsidRDefault="008D7F8E" w:rsidP="001A606B">
      <w:pPr>
        <w:ind w:firstLine="0"/>
        <w:jc w:val="center"/>
        <w:rPr>
          <w:sz w:val="32"/>
          <w:szCs w:val="32"/>
        </w:rPr>
      </w:pPr>
      <w:r w:rsidRPr="00B02035">
        <w:rPr>
          <w:sz w:val="32"/>
          <w:szCs w:val="32"/>
        </w:rPr>
        <w:t>РЦ.СТП.01</w:t>
      </w:r>
      <w:r w:rsidR="001A606B" w:rsidRPr="00B02035">
        <w:rPr>
          <w:sz w:val="32"/>
          <w:szCs w:val="32"/>
        </w:rPr>
        <w:t>.</w:t>
      </w:r>
      <w:r w:rsidRPr="00B02035">
        <w:rPr>
          <w:sz w:val="32"/>
          <w:szCs w:val="32"/>
        </w:rPr>
        <w:t>01</w:t>
      </w:r>
    </w:p>
    <w:p w14:paraId="514E74F6" w14:textId="69264D30" w:rsidR="008D7F8E" w:rsidRDefault="008D7F8E" w:rsidP="008D7F8E"/>
    <w:p w14:paraId="7D6C1F79" w14:textId="77777777" w:rsidR="00B02035" w:rsidRDefault="00B02035" w:rsidP="008D7F8E"/>
    <w:p w14:paraId="3AA2A13A" w14:textId="042FED3D" w:rsidR="008D7F8E" w:rsidRPr="00B02035" w:rsidRDefault="008D7F8E" w:rsidP="001A606B">
      <w:pPr>
        <w:ind w:firstLine="0"/>
        <w:jc w:val="center"/>
        <w:rPr>
          <w:szCs w:val="28"/>
        </w:rPr>
      </w:pPr>
      <w:r w:rsidRPr="00B02035">
        <w:rPr>
          <w:szCs w:val="28"/>
        </w:rPr>
        <w:t xml:space="preserve">Листов </w:t>
      </w:r>
      <w:r w:rsidR="00695111" w:rsidRPr="00B02035">
        <w:rPr>
          <w:szCs w:val="28"/>
        </w:rPr>
        <w:fldChar w:fldCharType="begin"/>
      </w:r>
      <w:r w:rsidR="00695111" w:rsidRPr="00B02035">
        <w:rPr>
          <w:szCs w:val="28"/>
        </w:rPr>
        <w:instrText xml:space="preserve"> NUMPAGES   \* MERGEFORMAT </w:instrText>
      </w:r>
      <w:r w:rsidR="00695111" w:rsidRPr="00B02035">
        <w:rPr>
          <w:szCs w:val="28"/>
        </w:rPr>
        <w:fldChar w:fldCharType="separate"/>
      </w:r>
      <w:r w:rsidR="006B0289">
        <w:rPr>
          <w:noProof/>
          <w:szCs w:val="28"/>
        </w:rPr>
        <w:t>62</w:t>
      </w:r>
      <w:r w:rsidR="00695111" w:rsidRPr="00B02035">
        <w:rPr>
          <w:noProof/>
          <w:szCs w:val="28"/>
        </w:rPr>
        <w:fldChar w:fldCharType="end"/>
      </w:r>
    </w:p>
    <w:p w14:paraId="49E9D177" w14:textId="77777777" w:rsidR="008D7F8E" w:rsidRDefault="008D7F8E" w:rsidP="008D7F8E"/>
    <w:p w14:paraId="1B1104B4" w14:textId="77777777" w:rsidR="008D7F8E" w:rsidRDefault="008D7F8E" w:rsidP="008D7F8E"/>
    <w:p w14:paraId="76EE3146" w14:textId="77777777" w:rsidR="008D7F8E" w:rsidRDefault="008D7F8E" w:rsidP="008D7F8E"/>
    <w:p w14:paraId="2AE53A00" w14:textId="77777777" w:rsidR="008D7F8E" w:rsidRDefault="008D7F8E" w:rsidP="008D7F8E"/>
    <w:p w14:paraId="36EED74F" w14:textId="77777777" w:rsidR="008D7F8E" w:rsidRDefault="008D7F8E" w:rsidP="008D7F8E"/>
    <w:p w14:paraId="03C6CC37" w14:textId="77777777" w:rsidR="008D7F8E" w:rsidRDefault="008D7F8E" w:rsidP="008D7F8E"/>
    <w:p w14:paraId="7C951DA3" w14:textId="77777777" w:rsidR="008D7F8E" w:rsidRDefault="008D7F8E" w:rsidP="008D7F8E"/>
    <w:p w14:paraId="7F9EF73D" w14:textId="77777777" w:rsidR="008D7F8E" w:rsidRDefault="008D7F8E" w:rsidP="008D7F8E"/>
    <w:p w14:paraId="107FD746" w14:textId="2AD106E7" w:rsidR="008D7F8E" w:rsidRDefault="008D7F8E" w:rsidP="001A606B">
      <w:pPr>
        <w:ind w:firstLine="0"/>
        <w:jc w:val="center"/>
      </w:pPr>
      <w:r>
        <w:t>Москва 2021</w:t>
      </w:r>
    </w:p>
    <w:p w14:paraId="6BD26C5E" w14:textId="77777777" w:rsidR="008D7F8E" w:rsidRDefault="008D7F8E">
      <w:pPr>
        <w:sectPr w:rsidR="008D7F8E" w:rsidSect="00C05798">
          <w:headerReference w:type="default" r:id="rId8"/>
          <w:footerReference w:type="default" r:id="rId9"/>
          <w:pgSz w:w="11906" w:h="16838"/>
          <w:pgMar w:top="1134" w:right="850" w:bottom="1134" w:left="1134" w:header="708" w:footer="708" w:gutter="0"/>
          <w:cols w:space="708"/>
          <w:titlePg/>
          <w:docGrid w:linePitch="381"/>
        </w:sectPr>
      </w:pPr>
    </w:p>
    <w:p w14:paraId="1AA5DE3E" w14:textId="77777777" w:rsidR="008D7F8E" w:rsidRPr="001A606B" w:rsidRDefault="008D7F8E" w:rsidP="00B02035">
      <w:pPr>
        <w:ind w:firstLine="0"/>
        <w:rPr>
          <w:b/>
          <w:bCs/>
        </w:rPr>
      </w:pPr>
      <w:r w:rsidRPr="001A606B">
        <w:rPr>
          <w:b/>
          <w:bCs/>
        </w:rPr>
        <w:lastRenderedPageBreak/>
        <w:t>Предисловие</w:t>
      </w:r>
    </w:p>
    <w:p w14:paraId="684BAB57" w14:textId="1558E8D3" w:rsidR="008D7F8E" w:rsidRDefault="008D7F8E" w:rsidP="008D7F8E">
      <w:r>
        <w:t>1.</w:t>
      </w:r>
      <w:r>
        <w:tab/>
        <w:t xml:space="preserve">РАЗРАБОТАНЫ Ассоциацией участников отрасли </w:t>
      </w:r>
      <w:r w:rsidR="002D5F7E">
        <w:t>ЦОД</w:t>
      </w:r>
      <w:r>
        <w:t>.</w:t>
      </w:r>
    </w:p>
    <w:p w14:paraId="39F91900" w14:textId="2143C9F5" w:rsidR="008D7F8E" w:rsidRDefault="008D7F8E" w:rsidP="008D7F8E">
      <w:r>
        <w:t>2.</w:t>
      </w:r>
      <w:r>
        <w:tab/>
        <w:t xml:space="preserve">УТВЕРЖДЕНЫ решением правления Ассоциации участников отрасли </w:t>
      </w:r>
      <w:r w:rsidR="002D5F7E">
        <w:t>ЦОД</w:t>
      </w:r>
      <w:r>
        <w:t xml:space="preserve"> от </w:t>
      </w:r>
      <w:r w:rsidR="004C2A16" w:rsidRPr="004C2A16">
        <w:t>01</w:t>
      </w:r>
      <w:r>
        <w:t xml:space="preserve"> апреля 202</w:t>
      </w:r>
      <w:r w:rsidR="004C2A16" w:rsidRPr="00D23484">
        <w:t>1</w:t>
      </w:r>
      <w:r>
        <w:t xml:space="preserve"> года.</w:t>
      </w:r>
    </w:p>
    <w:p w14:paraId="2440DA29" w14:textId="000ADCF1" w:rsidR="008D7F8E" w:rsidRDefault="008D7F8E" w:rsidP="008D7F8E">
      <w:r>
        <w:t>3.</w:t>
      </w:r>
      <w:r>
        <w:tab/>
        <w:t xml:space="preserve">ВВЕДЕНЫ В ДЕЙСТВИЕ </w:t>
      </w:r>
      <w:r w:rsidR="00B86840">
        <w:t xml:space="preserve">с момента регистрации системы добровольной сертификации </w:t>
      </w:r>
      <w:r w:rsidR="00146140">
        <w:t xml:space="preserve">центров обработки данных </w:t>
      </w:r>
      <w:r w:rsidR="00B86840">
        <w:t>«РосЦОД» в Росстандарте</w:t>
      </w:r>
      <w:r>
        <w:t>.</w:t>
      </w:r>
    </w:p>
    <w:p w14:paraId="66FE2378" w14:textId="77777777" w:rsidR="008D7F8E" w:rsidRDefault="008D7F8E" w:rsidP="008D7F8E">
      <w:r>
        <w:t>4.</w:t>
      </w:r>
      <w:r>
        <w:tab/>
        <w:t>РАЗРАБОТАНЫ ВПЕРВЫЕ.</w:t>
      </w:r>
    </w:p>
    <w:p w14:paraId="3EA3A4DC" w14:textId="55A836DB" w:rsidR="008D7F8E" w:rsidRDefault="008D7F8E" w:rsidP="008D7F8E">
      <w:r>
        <w:t xml:space="preserve">Настоящие Правила устанавливают перечень объектов, подлежащих сертификации, и характеристик, на соответствие которым осуществляется добровольная сертификация этих объектов; правила выполнения предусмотренных Системой добровольной сертификации </w:t>
      </w:r>
      <w:r w:rsidR="00146140">
        <w:t xml:space="preserve">центров обработки данных </w:t>
      </w:r>
      <w:r w:rsidR="00B86840">
        <w:t>«</w:t>
      </w:r>
      <w:r>
        <w:t>РосЦОД</w:t>
      </w:r>
      <w:r w:rsidR="00B86840">
        <w:t>»</w:t>
      </w:r>
      <w:r>
        <w:t xml:space="preserve"> работ и порядок их оплаты, состав ее участников.</w:t>
      </w:r>
    </w:p>
    <w:p w14:paraId="26F865D6" w14:textId="77777777" w:rsidR="008D7F8E" w:rsidRDefault="008D7F8E" w:rsidP="008D7F8E">
      <w:r>
        <w:t>Настоящие Правила разработаны в соответствии с требованиями:</w:t>
      </w:r>
    </w:p>
    <w:p w14:paraId="22679B62" w14:textId="54567CB7" w:rsidR="008D7F8E" w:rsidRDefault="008D7F8E" w:rsidP="00B216E2">
      <w:pPr>
        <w:pStyle w:val="a3"/>
        <w:numPr>
          <w:ilvl w:val="0"/>
          <w:numId w:val="2"/>
        </w:numPr>
        <w:ind w:left="0" w:firstLine="284"/>
      </w:pPr>
      <w:r>
        <w:t>Федерального закона от 27 декабря 2002 г. № 184</w:t>
      </w:r>
      <w:r w:rsidR="00B45964">
        <w:t>–</w:t>
      </w:r>
      <w:r>
        <w:t>ФЗ «О техническом регулировании»;</w:t>
      </w:r>
    </w:p>
    <w:p w14:paraId="2F8CE09D" w14:textId="62CFA6E0" w:rsidR="008D7F8E" w:rsidRDefault="008D7F8E" w:rsidP="00B216E2">
      <w:pPr>
        <w:pStyle w:val="a3"/>
        <w:numPr>
          <w:ilvl w:val="0"/>
          <w:numId w:val="2"/>
        </w:numPr>
        <w:ind w:left="0" w:firstLine="284"/>
      </w:pPr>
      <w:r>
        <w:t>Федерального закона от 28 декабря 2013 г. № 412</w:t>
      </w:r>
      <w:r w:rsidR="00B45964">
        <w:t>–</w:t>
      </w:r>
      <w:r>
        <w:t>ФЗ «Об аккредитации в национальной системе аккредитации»;</w:t>
      </w:r>
    </w:p>
    <w:p w14:paraId="4A91AF57" w14:textId="077AA265" w:rsidR="008D7F8E" w:rsidRDefault="008D7F8E" w:rsidP="00B216E2">
      <w:pPr>
        <w:pStyle w:val="a3"/>
        <w:numPr>
          <w:ilvl w:val="0"/>
          <w:numId w:val="2"/>
        </w:numPr>
        <w:ind w:left="0" w:firstLine="284"/>
      </w:pPr>
      <w:r>
        <w:t>Федерального закона от 29 июня 2015 г. № 162</w:t>
      </w:r>
      <w:r w:rsidR="00B45964">
        <w:t>–</w:t>
      </w:r>
      <w:r>
        <w:t>ФЗ «О стандартизации в Российской Федерации»;</w:t>
      </w:r>
    </w:p>
    <w:p w14:paraId="5200814F" w14:textId="2EDB5722" w:rsidR="008D7F8E" w:rsidRDefault="008D7F8E" w:rsidP="00B216E2">
      <w:pPr>
        <w:pStyle w:val="a3"/>
        <w:numPr>
          <w:ilvl w:val="0"/>
          <w:numId w:val="2"/>
        </w:numPr>
        <w:ind w:left="0" w:firstLine="284"/>
      </w:pPr>
      <w:r>
        <w:t>Положения о регистрации системы добровольной сертификации, утвержденного постановлением Правительства</w:t>
      </w:r>
      <w:r w:rsidR="008451E7">
        <w:t xml:space="preserve"> </w:t>
      </w:r>
      <w:r>
        <w:t>Российской</w:t>
      </w:r>
      <w:r w:rsidR="008451E7">
        <w:t xml:space="preserve"> </w:t>
      </w:r>
      <w:r>
        <w:t>Федерации от 23</w:t>
      </w:r>
      <w:r w:rsidR="00B216E2">
        <w:t> </w:t>
      </w:r>
      <w:r>
        <w:t>января 2004 г. № 32;</w:t>
      </w:r>
    </w:p>
    <w:p w14:paraId="1E93B088" w14:textId="2C4A3927" w:rsidR="008D7F8E" w:rsidRDefault="008D7F8E" w:rsidP="00B216E2">
      <w:pPr>
        <w:pStyle w:val="a3"/>
        <w:numPr>
          <w:ilvl w:val="0"/>
          <w:numId w:val="2"/>
        </w:numPr>
        <w:ind w:left="0" w:firstLine="284"/>
      </w:pPr>
      <w:r w:rsidRPr="008D7F8E">
        <w:t>ГОСТ Р 1.12</w:t>
      </w:r>
      <w:r w:rsidR="00B45964">
        <w:t>–</w:t>
      </w:r>
      <w:r w:rsidRPr="008D7F8E">
        <w:t>2020 Стандартизация в Российской Федерации. Термины и определения</w:t>
      </w:r>
      <w:r>
        <w:t>;</w:t>
      </w:r>
    </w:p>
    <w:p w14:paraId="50FD1CCF" w14:textId="2980DE0C" w:rsidR="00FD026F" w:rsidRDefault="00FD026F" w:rsidP="00FD026F">
      <w:pPr>
        <w:pStyle w:val="a3"/>
        <w:numPr>
          <w:ilvl w:val="0"/>
          <w:numId w:val="2"/>
        </w:numPr>
        <w:ind w:left="0" w:firstLine="284"/>
      </w:pPr>
      <w:r w:rsidRPr="00FD026F">
        <w:t>ГОСТ Р 56937</w:t>
      </w:r>
      <w:r w:rsidR="00B45964">
        <w:t>–</w:t>
      </w:r>
      <w:r w:rsidRPr="00FD026F">
        <w:t>2016 Оценка соответствия. Правила проведения добровольной сертификации персонала</w:t>
      </w:r>
      <w:r>
        <w:t>;</w:t>
      </w:r>
    </w:p>
    <w:p w14:paraId="78E41B7D" w14:textId="630C3A9C" w:rsidR="001A606B" w:rsidRDefault="00B02035" w:rsidP="00B216E2">
      <w:pPr>
        <w:pStyle w:val="a3"/>
        <w:numPr>
          <w:ilvl w:val="0"/>
          <w:numId w:val="2"/>
        </w:numPr>
        <w:ind w:left="0" w:firstLine="284"/>
      </w:pPr>
      <w:r>
        <w:lastRenderedPageBreak/>
        <w:t xml:space="preserve">ГОСТ </w:t>
      </w:r>
      <w:r w:rsidR="001A606B" w:rsidRPr="001A606B">
        <w:t>ISO/IEC 17025:2017 Общие требования к компетентности испытательных и калибровочных лабораторий</w:t>
      </w:r>
      <w:r w:rsidR="001A606B">
        <w:t>;</w:t>
      </w:r>
    </w:p>
    <w:p w14:paraId="70BA0DC2" w14:textId="104D9C9A" w:rsidR="008D7F8E" w:rsidRDefault="008D7F8E" w:rsidP="00B216E2">
      <w:pPr>
        <w:pStyle w:val="a3"/>
        <w:numPr>
          <w:ilvl w:val="0"/>
          <w:numId w:val="2"/>
        </w:numPr>
        <w:ind w:left="0" w:firstLine="284"/>
      </w:pPr>
      <w:r>
        <w:t>ГОСТ ISO/IEC 17000</w:t>
      </w:r>
      <w:bookmarkStart w:id="0" w:name="_Hlk71479199"/>
      <w:r>
        <w:t>–</w:t>
      </w:r>
      <w:bookmarkEnd w:id="0"/>
      <w:r>
        <w:t>2012 Оценка соответствия. Словарь и общие принципы;</w:t>
      </w:r>
    </w:p>
    <w:p w14:paraId="3D52209E" w14:textId="69584754" w:rsidR="008D7F8E" w:rsidRDefault="008D7F8E" w:rsidP="00B216E2">
      <w:pPr>
        <w:pStyle w:val="a3"/>
        <w:numPr>
          <w:ilvl w:val="0"/>
          <w:numId w:val="2"/>
        </w:numPr>
        <w:ind w:left="0" w:firstLine="284"/>
      </w:pPr>
      <w:r>
        <w:t>ГОСТ Р ИСО/МЭК 17025–2009 Оценка соответствия. Общие требования к компетентности испытательных и калибровочных лабораторий;</w:t>
      </w:r>
    </w:p>
    <w:p w14:paraId="12BA2B96" w14:textId="26F8DE60" w:rsidR="008D7F8E" w:rsidRDefault="008D7F8E" w:rsidP="00B216E2">
      <w:pPr>
        <w:pStyle w:val="a3"/>
        <w:numPr>
          <w:ilvl w:val="0"/>
          <w:numId w:val="2"/>
        </w:numPr>
        <w:ind w:left="0" w:firstLine="284"/>
      </w:pPr>
      <w:r>
        <w:t xml:space="preserve">ГОСТ </w:t>
      </w:r>
      <w:r w:rsidR="001A606B">
        <w:t>Р ИСО</w:t>
      </w:r>
      <w:r>
        <w:t>/</w:t>
      </w:r>
      <w:r w:rsidR="001A606B">
        <w:t>МЭК 17065</w:t>
      </w:r>
      <w:r>
        <w:t xml:space="preserve">–2012 </w:t>
      </w:r>
      <w:r w:rsidR="001A606B">
        <w:t>Оценка соответствия</w:t>
      </w:r>
      <w:r>
        <w:t>.</w:t>
      </w:r>
      <w:r w:rsidR="008451E7">
        <w:t xml:space="preserve"> </w:t>
      </w:r>
      <w:r w:rsidR="001A606B">
        <w:t>Требования к</w:t>
      </w:r>
      <w:r>
        <w:t xml:space="preserve"> органам по сертификации продукции, процессов и услуг</w:t>
      </w:r>
      <w:r w:rsidR="00FD026F">
        <w:t>.</w:t>
      </w:r>
    </w:p>
    <w:p w14:paraId="0B26D956" w14:textId="77777777" w:rsidR="008D7F8E" w:rsidRDefault="008D7F8E" w:rsidP="008D7F8E"/>
    <w:p w14:paraId="6C6C626D" w14:textId="77777777" w:rsidR="008D7F8E" w:rsidRPr="001A606B" w:rsidRDefault="008D7F8E" w:rsidP="008D7F8E">
      <w:pPr>
        <w:rPr>
          <w:sz w:val="24"/>
          <w:szCs w:val="24"/>
        </w:rPr>
      </w:pPr>
      <w:r w:rsidRPr="001A606B">
        <w:rPr>
          <w:sz w:val="24"/>
          <w:szCs w:val="24"/>
        </w:rPr>
        <w:t>П р и м е ч а н и е – При применении настоящих Правил целесообразно проверить действие ссылочных документов. Если ссылочный документ заменен (изменен), то при применении настоящих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14:paraId="1650BB54" w14:textId="7ECCC8E1" w:rsidR="00124D63" w:rsidRDefault="008D7F8E" w:rsidP="008D7F8E">
      <w:pPr>
        <w:rPr>
          <w:sz w:val="24"/>
          <w:szCs w:val="24"/>
        </w:rPr>
      </w:pPr>
      <w:r w:rsidRPr="001A606B">
        <w:rPr>
          <w:sz w:val="24"/>
          <w:szCs w:val="24"/>
        </w:rPr>
        <w:t xml:space="preserve">Информация об изменениях, пересмотре (замене) или отмене настоящего документа публикуется на сайте Системы добровольной сертификации </w:t>
      </w:r>
      <w:r w:rsidR="001A606B">
        <w:rPr>
          <w:sz w:val="24"/>
          <w:szCs w:val="24"/>
        </w:rPr>
        <w:t xml:space="preserve">центров обработки данных </w:t>
      </w:r>
      <w:r w:rsidR="00B86840">
        <w:rPr>
          <w:sz w:val="24"/>
          <w:szCs w:val="24"/>
        </w:rPr>
        <w:t>«</w:t>
      </w:r>
      <w:r w:rsidR="001A606B">
        <w:rPr>
          <w:sz w:val="24"/>
          <w:szCs w:val="24"/>
        </w:rPr>
        <w:t>РосЦОД</w:t>
      </w:r>
      <w:r w:rsidR="00B86840">
        <w:rPr>
          <w:sz w:val="24"/>
          <w:szCs w:val="24"/>
        </w:rPr>
        <w:t>»</w:t>
      </w:r>
      <w:r w:rsidRPr="001A606B">
        <w:rPr>
          <w:sz w:val="24"/>
          <w:szCs w:val="24"/>
        </w:rPr>
        <w:t xml:space="preserve"> в сети Интернет.</w:t>
      </w:r>
    </w:p>
    <w:p w14:paraId="49118BD0" w14:textId="412D8FCA" w:rsidR="001A606B" w:rsidRDefault="001A606B" w:rsidP="008D7F8E">
      <w:pPr>
        <w:rPr>
          <w:sz w:val="24"/>
          <w:szCs w:val="24"/>
        </w:rPr>
      </w:pPr>
    </w:p>
    <w:p w14:paraId="0BF22170" w14:textId="15B5E86F" w:rsidR="001A606B" w:rsidRDefault="001A606B">
      <w:pPr>
        <w:spacing w:before="0" w:after="160" w:line="259" w:lineRule="auto"/>
        <w:ind w:firstLine="0"/>
      </w:pPr>
      <w:r>
        <w:br w:type="page"/>
      </w:r>
    </w:p>
    <w:p w14:paraId="7EA2B7DF" w14:textId="0641DCCD" w:rsidR="001A606B" w:rsidRPr="001A606B" w:rsidRDefault="001A606B" w:rsidP="004618A0">
      <w:pPr>
        <w:ind w:firstLine="0"/>
        <w:rPr>
          <w:b/>
          <w:bCs/>
        </w:rPr>
      </w:pPr>
      <w:r w:rsidRPr="001A606B">
        <w:rPr>
          <w:b/>
          <w:bCs/>
        </w:rPr>
        <w:lastRenderedPageBreak/>
        <w:t>Содержание</w:t>
      </w:r>
    </w:p>
    <w:p w14:paraId="6D0D0DCF" w14:textId="3C925A31" w:rsidR="00B45964" w:rsidRDefault="004618A0">
      <w:pPr>
        <w:pStyle w:val="11"/>
        <w:rPr>
          <w:rFonts w:asciiTheme="minorHAnsi" w:eastAsiaTheme="minorEastAsia" w:hAnsiTheme="minorHAnsi"/>
          <w:sz w:val="22"/>
          <w:lang w:eastAsia="ru-RU"/>
        </w:rPr>
      </w:pPr>
      <w:r>
        <w:fldChar w:fldCharType="begin"/>
      </w:r>
      <w:r>
        <w:instrText xml:space="preserve"> TOC \o "1-3" \u </w:instrText>
      </w:r>
      <w:r>
        <w:fldChar w:fldCharType="separate"/>
      </w:r>
      <w:r w:rsidR="00B45964">
        <w:t>Введение</w:t>
      </w:r>
      <w:r w:rsidR="00B45964">
        <w:tab/>
      </w:r>
      <w:r w:rsidR="00B45964">
        <w:fldChar w:fldCharType="begin"/>
      </w:r>
      <w:r w:rsidR="00B45964">
        <w:instrText xml:space="preserve"> PAGEREF _Toc71479102 \h </w:instrText>
      </w:r>
      <w:r w:rsidR="00B45964">
        <w:fldChar w:fldCharType="separate"/>
      </w:r>
      <w:r w:rsidR="00B45964">
        <w:t>1</w:t>
      </w:r>
      <w:r w:rsidR="00B45964">
        <w:fldChar w:fldCharType="end"/>
      </w:r>
    </w:p>
    <w:p w14:paraId="28D7A321" w14:textId="195C8B34" w:rsidR="00B45964" w:rsidRDefault="00B45964">
      <w:pPr>
        <w:pStyle w:val="11"/>
        <w:rPr>
          <w:rFonts w:asciiTheme="minorHAnsi" w:eastAsiaTheme="minorEastAsia" w:hAnsiTheme="minorHAnsi"/>
          <w:sz w:val="22"/>
          <w:lang w:eastAsia="ru-RU"/>
        </w:rPr>
      </w:pPr>
      <w:r>
        <w:t>1</w:t>
      </w:r>
      <w:r>
        <w:rPr>
          <w:rFonts w:asciiTheme="minorHAnsi" w:eastAsiaTheme="minorEastAsia" w:hAnsiTheme="minorHAnsi"/>
          <w:sz w:val="22"/>
          <w:lang w:eastAsia="ru-RU"/>
        </w:rPr>
        <w:tab/>
      </w:r>
      <w:r>
        <w:t>Термины и определения</w:t>
      </w:r>
      <w:r>
        <w:tab/>
      </w:r>
      <w:r>
        <w:fldChar w:fldCharType="begin"/>
      </w:r>
      <w:r>
        <w:instrText xml:space="preserve"> PAGEREF _Toc71479103 \h </w:instrText>
      </w:r>
      <w:r>
        <w:fldChar w:fldCharType="separate"/>
      </w:r>
      <w:r>
        <w:t>2</w:t>
      </w:r>
      <w:r>
        <w:fldChar w:fldCharType="end"/>
      </w:r>
    </w:p>
    <w:p w14:paraId="7399F63D" w14:textId="426D7572" w:rsidR="00B45964" w:rsidRDefault="00B45964">
      <w:pPr>
        <w:pStyle w:val="11"/>
        <w:rPr>
          <w:rFonts w:asciiTheme="minorHAnsi" w:eastAsiaTheme="minorEastAsia" w:hAnsiTheme="minorHAnsi"/>
          <w:sz w:val="22"/>
          <w:lang w:eastAsia="ru-RU"/>
        </w:rPr>
      </w:pPr>
      <w:r>
        <w:t>2</w:t>
      </w:r>
      <w:r>
        <w:rPr>
          <w:rFonts w:asciiTheme="minorHAnsi" w:eastAsiaTheme="minorEastAsia" w:hAnsiTheme="minorHAnsi"/>
          <w:sz w:val="22"/>
          <w:lang w:eastAsia="ru-RU"/>
        </w:rPr>
        <w:tab/>
      </w:r>
      <w:r>
        <w:t>Общие положения</w:t>
      </w:r>
      <w:r>
        <w:tab/>
      </w:r>
      <w:r>
        <w:fldChar w:fldCharType="begin"/>
      </w:r>
      <w:r>
        <w:instrText xml:space="preserve"> PAGEREF _Toc71479104 \h </w:instrText>
      </w:r>
      <w:r>
        <w:fldChar w:fldCharType="separate"/>
      </w:r>
      <w:r>
        <w:t>6</w:t>
      </w:r>
      <w:r>
        <w:fldChar w:fldCharType="end"/>
      </w:r>
    </w:p>
    <w:p w14:paraId="74886669" w14:textId="1B5146A1" w:rsidR="00B45964" w:rsidRDefault="00B45964">
      <w:pPr>
        <w:pStyle w:val="11"/>
        <w:rPr>
          <w:rFonts w:asciiTheme="minorHAnsi" w:eastAsiaTheme="minorEastAsia" w:hAnsiTheme="minorHAnsi"/>
          <w:sz w:val="22"/>
          <w:lang w:eastAsia="ru-RU"/>
        </w:rPr>
      </w:pPr>
      <w:r>
        <w:t>3</w:t>
      </w:r>
      <w:r>
        <w:rPr>
          <w:rFonts w:asciiTheme="minorHAnsi" w:eastAsiaTheme="minorEastAsia" w:hAnsiTheme="minorHAnsi"/>
          <w:sz w:val="22"/>
          <w:lang w:eastAsia="ru-RU"/>
        </w:rPr>
        <w:tab/>
      </w:r>
      <w:r>
        <w:t>Основные цели и принципы добровольной сертификации в системе РосЦОД</w:t>
      </w:r>
      <w:r>
        <w:tab/>
      </w:r>
      <w:r>
        <w:fldChar w:fldCharType="begin"/>
      </w:r>
      <w:r>
        <w:instrText xml:space="preserve"> PAGEREF _Toc71479105 \h </w:instrText>
      </w:r>
      <w:r>
        <w:fldChar w:fldCharType="separate"/>
      </w:r>
      <w:r>
        <w:t>8</w:t>
      </w:r>
      <w:r>
        <w:fldChar w:fldCharType="end"/>
      </w:r>
    </w:p>
    <w:p w14:paraId="2FCDCBD9" w14:textId="2307BD3D" w:rsidR="00B45964" w:rsidRDefault="00B45964">
      <w:pPr>
        <w:pStyle w:val="11"/>
        <w:rPr>
          <w:rFonts w:asciiTheme="minorHAnsi" w:eastAsiaTheme="minorEastAsia" w:hAnsiTheme="minorHAnsi"/>
          <w:sz w:val="22"/>
          <w:lang w:eastAsia="ru-RU"/>
        </w:rPr>
      </w:pPr>
      <w:r>
        <w:t>4</w:t>
      </w:r>
      <w:r>
        <w:rPr>
          <w:rFonts w:asciiTheme="minorHAnsi" w:eastAsiaTheme="minorEastAsia" w:hAnsiTheme="minorHAnsi"/>
          <w:sz w:val="22"/>
          <w:lang w:eastAsia="ru-RU"/>
        </w:rPr>
        <w:tab/>
      </w:r>
      <w:r>
        <w:t>Организационная структура Системы РосЦОД и функции ее участников</w:t>
      </w:r>
      <w:r>
        <w:tab/>
      </w:r>
      <w:r>
        <w:fldChar w:fldCharType="begin"/>
      </w:r>
      <w:r>
        <w:instrText xml:space="preserve"> PAGEREF _Toc71479106 \h </w:instrText>
      </w:r>
      <w:r>
        <w:fldChar w:fldCharType="separate"/>
      </w:r>
      <w:r>
        <w:t>10</w:t>
      </w:r>
      <w:r>
        <w:fldChar w:fldCharType="end"/>
      </w:r>
    </w:p>
    <w:p w14:paraId="0512077F" w14:textId="04503314" w:rsidR="00B45964" w:rsidRDefault="00B45964">
      <w:pPr>
        <w:pStyle w:val="11"/>
        <w:rPr>
          <w:rFonts w:asciiTheme="minorHAnsi" w:eastAsiaTheme="minorEastAsia" w:hAnsiTheme="minorHAnsi"/>
          <w:sz w:val="22"/>
          <w:lang w:eastAsia="ru-RU"/>
        </w:rPr>
      </w:pPr>
      <w:r>
        <w:t>5</w:t>
      </w:r>
      <w:r>
        <w:rPr>
          <w:rFonts w:asciiTheme="minorHAnsi" w:eastAsiaTheme="minorEastAsia" w:hAnsiTheme="minorHAnsi"/>
          <w:sz w:val="22"/>
          <w:lang w:eastAsia="ru-RU"/>
        </w:rPr>
        <w:tab/>
      </w:r>
      <w:r>
        <w:t>Объекты, подлежащие сертификации в Системе РосЦОД</w:t>
      </w:r>
      <w:r>
        <w:tab/>
      </w:r>
      <w:r>
        <w:fldChar w:fldCharType="begin"/>
      </w:r>
      <w:r>
        <w:instrText xml:space="preserve"> PAGEREF _Toc71479107 \h </w:instrText>
      </w:r>
      <w:r>
        <w:fldChar w:fldCharType="separate"/>
      </w:r>
      <w:r>
        <w:t>19</w:t>
      </w:r>
      <w:r>
        <w:fldChar w:fldCharType="end"/>
      </w:r>
    </w:p>
    <w:p w14:paraId="1FB64770" w14:textId="229F258B" w:rsidR="00B45964" w:rsidRDefault="00B45964">
      <w:pPr>
        <w:pStyle w:val="11"/>
        <w:rPr>
          <w:rFonts w:asciiTheme="minorHAnsi" w:eastAsiaTheme="minorEastAsia" w:hAnsiTheme="minorHAnsi"/>
          <w:sz w:val="22"/>
          <w:lang w:eastAsia="ru-RU"/>
        </w:rPr>
      </w:pPr>
      <w:r>
        <w:t>6</w:t>
      </w:r>
      <w:r>
        <w:rPr>
          <w:rFonts w:asciiTheme="minorHAnsi" w:eastAsiaTheme="minorEastAsia" w:hAnsiTheme="minorHAnsi"/>
          <w:sz w:val="22"/>
          <w:lang w:eastAsia="ru-RU"/>
        </w:rPr>
        <w:tab/>
      </w:r>
      <w:r>
        <w:t>Характеристики, на соответствие которым осуществляется сертификация</w:t>
      </w:r>
      <w:r>
        <w:br/>
        <w:t>в Системе РосЦОД</w:t>
      </w:r>
      <w:r>
        <w:tab/>
      </w:r>
      <w:r>
        <w:fldChar w:fldCharType="begin"/>
      </w:r>
      <w:r>
        <w:instrText xml:space="preserve"> PAGEREF _Toc71479108 \h </w:instrText>
      </w:r>
      <w:r>
        <w:fldChar w:fldCharType="separate"/>
      </w:r>
      <w:r>
        <w:t>20</w:t>
      </w:r>
      <w:r>
        <w:fldChar w:fldCharType="end"/>
      </w:r>
    </w:p>
    <w:p w14:paraId="2EDF6549" w14:textId="0AF609F3" w:rsidR="00B45964" w:rsidRDefault="00B45964">
      <w:pPr>
        <w:pStyle w:val="11"/>
        <w:rPr>
          <w:rFonts w:asciiTheme="minorHAnsi" w:eastAsiaTheme="minorEastAsia" w:hAnsiTheme="minorHAnsi"/>
          <w:sz w:val="22"/>
          <w:lang w:eastAsia="ru-RU"/>
        </w:rPr>
      </w:pPr>
      <w:r>
        <w:t>7</w:t>
      </w:r>
      <w:r>
        <w:rPr>
          <w:rFonts w:asciiTheme="minorHAnsi" w:eastAsiaTheme="minorEastAsia" w:hAnsiTheme="minorHAnsi"/>
          <w:sz w:val="22"/>
          <w:lang w:eastAsia="ru-RU"/>
        </w:rPr>
        <w:tab/>
      </w:r>
      <w:r>
        <w:t>Правила выполнения предусмотренных Системой РосЦОД работ</w:t>
      </w:r>
      <w:r>
        <w:tab/>
      </w:r>
      <w:r>
        <w:fldChar w:fldCharType="begin"/>
      </w:r>
      <w:r>
        <w:instrText xml:space="preserve"> PAGEREF _Toc71479109 \h </w:instrText>
      </w:r>
      <w:r>
        <w:fldChar w:fldCharType="separate"/>
      </w:r>
      <w:r>
        <w:t>24</w:t>
      </w:r>
      <w:r>
        <w:fldChar w:fldCharType="end"/>
      </w:r>
    </w:p>
    <w:p w14:paraId="4B3D73F1" w14:textId="4E9AEBCB" w:rsidR="00B45964" w:rsidRDefault="00B45964">
      <w:pPr>
        <w:pStyle w:val="11"/>
        <w:rPr>
          <w:rFonts w:asciiTheme="minorHAnsi" w:eastAsiaTheme="minorEastAsia" w:hAnsiTheme="minorHAnsi"/>
          <w:sz w:val="22"/>
          <w:lang w:eastAsia="ru-RU"/>
        </w:rPr>
      </w:pPr>
      <w:r>
        <w:t>8</w:t>
      </w:r>
      <w:r>
        <w:rPr>
          <w:rFonts w:asciiTheme="minorHAnsi" w:eastAsiaTheme="minorEastAsia" w:hAnsiTheme="minorHAnsi"/>
          <w:sz w:val="22"/>
          <w:lang w:eastAsia="ru-RU"/>
        </w:rPr>
        <w:tab/>
      </w:r>
      <w:r>
        <w:t>Порядок оплаты работ в Системе РосЦОД</w:t>
      </w:r>
      <w:r>
        <w:tab/>
      </w:r>
      <w:r>
        <w:fldChar w:fldCharType="begin"/>
      </w:r>
      <w:r>
        <w:instrText xml:space="preserve"> PAGEREF _Toc71479110 \h </w:instrText>
      </w:r>
      <w:r>
        <w:fldChar w:fldCharType="separate"/>
      </w:r>
      <w:r>
        <w:t>29</w:t>
      </w:r>
      <w:r>
        <w:fldChar w:fldCharType="end"/>
      </w:r>
    </w:p>
    <w:p w14:paraId="0F95B6E6" w14:textId="127B917A" w:rsidR="00B45964" w:rsidRDefault="00B45964">
      <w:pPr>
        <w:pStyle w:val="11"/>
        <w:rPr>
          <w:rFonts w:asciiTheme="minorHAnsi" w:eastAsiaTheme="minorEastAsia" w:hAnsiTheme="minorHAnsi"/>
          <w:sz w:val="22"/>
          <w:lang w:eastAsia="ru-RU"/>
        </w:rPr>
      </w:pPr>
      <w:r>
        <w:t>9</w:t>
      </w:r>
      <w:r>
        <w:rPr>
          <w:rFonts w:asciiTheme="minorHAnsi" w:eastAsiaTheme="minorEastAsia" w:hAnsiTheme="minorHAnsi"/>
          <w:sz w:val="22"/>
          <w:lang w:eastAsia="ru-RU"/>
        </w:rPr>
        <w:tab/>
      </w:r>
      <w:r>
        <w:t>Конфиденциальность информации в Системе РосЦОД</w:t>
      </w:r>
      <w:r>
        <w:tab/>
      </w:r>
      <w:r>
        <w:fldChar w:fldCharType="begin"/>
      </w:r>
      <w:r>
        <w:instrText xml:space="preserve"> PAGEREF _Toc71479111 \h </w:instrText>
      </w:r>
      <w:r>
        <w:fldChar w:fldCharType="separate"/>
      </w:r>
      <w:r>
        <w:t>30</w:t>
      </w:r>
      <w:r>
        <w:fldChar w:fldCharType="end"/>
      </w:r>
    </w:p>
    <w:p w14:paraId="7D9660EE" w14:textId="50FE9C22" w:rsidR="00B45964" w:rsidRDefault="00B45964">
      <w:pPr>
        <w:pStyle w:val="11"/>
        <w:rPr>
          <w:rFonts w:asciiTheme="minorHAnsi" w:eastAsiaTheme="minorEastAsia" w:hAnsiTheme="minorHAnsi"/>
          <w:sz w:val="22"/>
          <w:lang w:eastAsia="ru-RU"/>
        </w:rPr>
      </w:pPr>
      <w:r>
        <w:t>10</w:t>
      </w:r>
      <w:r>
        <w:rPr>
          <w:rFonts w:asciiTheme="minorHAnsi" w:eastAsiaTheme="minorEastAsia" w:hAnsiTheme="minorHAnsi"/>
          <w:sz w:val="22"/>
          <w:lang w:eastAsia="ru-RU"/>
        </w:rPr>
        <w:tab/>
      </w:r>
      <w:r>
        <w:t>Апелляции в Системе РосЦОД</w:t>
      </w:r>
      <w:r>
        <w:tab/>
      </w:r>
      <w:r>
        <w:fldChar w:fldCharType="begin"/>
      </w:r>
      <w:r>
        <w:instrText xml:space="preserve"> PAGEREF _Toc71479112 \h </w:instrText>
      </w:r>
      <w:r>
        <w:fldChar w:fldCharType="separate"/>
      </w:r>
      <w:r>
        <w:t>33</w:t>
      </w:r>
      <w:r>
        <w:fldChar w:fldCharType="end"/>
      </w:r>
    </w:p>
    <w:p w14:paraId="0D118054" w14:textId="1AA462AB" w:rsidR="00B45964" w:rsidRDefault="00B45964">
      <w:pPr>
        <w:pStyle w:val="11"/>
        <w:rPr>
          <w:rFonts w:asciiTheme="minorHAnsi" w:eastAsiaTheme="minorEastAsia" w:hAnsiTheme="minorHAnsi"/>
          <w:sz w:val="22"/>
          <w:lang w:eastAsia="ru-RU"/>
        </w:rPr>
      </w:pPr>
      <w:r>
        <w:t>11</w:t>
      </w:r>
      <w:r>
        <w:rPr>
          <w:rFonts w:asciiTheme="minorHAnsi" w:eastAsiaTheme="minorEastAsia" w:hAnsiTheme="minorHAnsi"/>
          <w:sz w:val="22"/>
          <w:lang w:eastAsia="ru-RU"/>
        </w:rPr>
        <w:tab/>
      </w:r>
      <w:r>
        <w:t>Взаимодействие Системы РосЦОД</w:t>
      </w:r>
      <w:r>
        <w:tab/>
      </w:r>
      <w:r>
        <w:fldChar w:fldCharType="begin"/>
      </w:r>
      <w:r>
        <w:instrText xml:space="preserve"> PAGEREF _Toc71479113 \h </w:instrText>
      </w:r>
      <w:r>
        <w:fldChar w:fldCharType="separate"/>
      </w:r>
      <w:r>
        <w:t>34</w:t>
      </w:r>
      <w:r>
        <w:fldChar w:fldCharType="end"/>
      </w:r>
    </w:p>
    <w:p w14:paraId="7374BF59" w14:textId="64A76F86" w:rsidR="00B45964" w:rsidRDefault="00B45964">
      <w:pPr>
        <w:pStyle w:val="11"/>
        <w:rPr>
          <w:rFonts w:asciiTheme="minorHAnsi" w:eastAsiaTheme="minorEastAsia" w:hAnsiTheme="minorHAnsi"/>
          <w:sz w:val="22"/>
          <w:lang w:eastAsia="ru-RU"/>
        </w:rPr>
      </w:pPr>
      <w:r>
        <w:t>Приложение А. Перечень продукции, подлежащей сертификации в Системе РосЦОД</w:t>
      </w:r>
      <w:r>
        <w:tab/>
      </w:r>
      <w:r>
        <w:fldChar w:fldCharType="begin"/>
      </w:r>
      <w:r>
        <w:instrText xml:space="preserve"> PAGEREF _Toc71479114 \h </w:instrText>
      </w:r>
      <w:r>
        <w:fldChar w:fldCharType="separate"/>
      </w:r>
      <w:r>
        <w:t>35</w:t>
      </w:r>
      <w:r>
        <w:fldChar w:fldCharType="end"/>
      </w:r>
    </w:p>
    <w:p w14:paraId="60DDB94F" w14:textId="48FA2CDA" w:rsidR="00B45964" w:rsidRDefault="00B45964">
      <w:pPr>
        <w:pStyle w:val="11"/>
        <w:rPr>
          <w:rFonts w:asciiTheme="minorHAnsi" w:eastAsiaTheme="minorEastAsia" w:hAnsiTheme="minorHAnsi"/>
          <w:sz w:val="22"/>
          <w:lang w:eastAsia="ru-RU"/>
        </w:rPr>
      </w:pPr>
      <w:r>
        <w:t>Приложение Б. Перечень работ (услуг), подлежащей сертификации в Системе РосЦОД</w:t>
      </w:r>
      <w:r>
        <w:tab/>
      </w:r>
      <w:r>
        <w:fldChar w:fldCharType="begin"/>
      </w:r>
      <w:r>
        <w:instrText xml:space="preserve"> PAGEREF _Toc71479115 \h </w:instrText>
      </w:r>
      <w:r>
        <w:fldChar w:fldCharType="separate"/>
      </w:r>
      <w:r>
        <w:t>36</w:t>
      </w:r>
      <w:r>
        <w:fldChar w:fldCharType="end"/>
      </w:r>
    </w:p>
    <w:p w14:paraId="351AEED5" w14:textId="6DE0708A" w:rsidR="00B45964" w:rsidRDefault="00B45964">
      <w:pPr>
        <w:pStyle w:val="11"/>
        <w:rPr>
          <w:rFonts w:asciiTheme="minorHAnsi" w:eastAsiaTheme="minorEastAsia" w:hAnsiTheme="minorHAnsi"/>
          <w:sz w:val="22"/>
          <w:lang w:eastAsia="ru-RU"/>
        </w:rPr>
      </w:pPr>
      <w:r>
        <w:t>Приложение В. Схемы сертификации продукции, применяемые в Системе РосЦОД</w:t>
      </w:r>
      <w:r>
        <w:tab/>
      </w:r>
      <w:r>
        <w:fldChar w:fldCharType="begin"/>
      </w:r>
      <w:r>
        <w:instrText xml:space="preserve"> PAGEREF _Toc71479116 \h </w:instrText>
      </w:r>
      <w:r>
        <w:fldChar w:fldCharType="separate"/>
      </w:r>
      <w:r>
        <w:t>39</w:t>
      </w:r>
      <w:r>
        <w:fldChar w:fldCharType="end"/>
      </w:r>
    </w:p>
    <w:p w14:paraId="654920C4" w14:textId="47A11842" w:rsidR="00B45964" w:rsidRDefault="00B45964">
      <w:pPr>
        <w:pStyle w:val="11"/>
        <w:rPr>
          <w:rFonts w:asciiTheme="minorHAnsi" w:eastAsiaTheme="minorEastAsia" w:hAnsiTheme="minorHAnsi"/>
          <w:sz w:val="22"/>
          <w:lang w:eastAsia="ru-RU"/>
        </w:rPr>
      </w:pPr>
      <w:r>
        <w:t>Приложение Г. Схемы сертификации услуг (работ), применяемые в Системе РосЦОД</w:t>
      </w:r>
      <w:r>
        <w:tab/>
      </w:r>
      <w:r>
        <w:fldChar w:fldCharType="begin"/>
      </w:r>
      <w:r>
        <w:instrText xml:space="preserve"> PAGEREF _Toc71479117 \h </w:instrText>
      </w:r>
      <w:r>
        <w:fldChar w:fldCharType="separate"/>
      </w:r>
      <w:r>
        <w:t>49</w:t>
      </w:r>
      <w:r>
        <w:fldChar w:fldCharType="end"/>
      </w:r>
    </w:p>
    <w:p w14:paraId="417AF2AB" w14:textId="4EDB35B9" w:rsidR="00B45964" w:rsidRDefault="00B45964">
      <w:pPr>
        <w:pStyle w:val="11"/>
        <w:rPr>
          <w:rFonts w:asciiTheme="minorHAnsi" w:eastAsiaTheme="minorEastAsia" w:hAnsiTheme="minorHAnsi"/>
          <w:sz w:val="22"/>
          <w:lang w:eastAsia="ru-RU"/>
        </w:rPr>
      </w:pPr>
      <w:r>
        <w:t>Приложение Д. Схемы сертификации персонала, применяемые в Системе РосЦОД</w:t>
      </w:r>
      <w:r>
        <w:tab/>
      </w:r>
      <w:r>
        <w:fldChar w:fldCharType="begin"/>
      </w:r>
      <w:r>
        <w:instrText xml:space="preserve"> PAGEREF _Toc71479118 \h </w:instrText>
      </w:r>
      <w:r>
        <w:fldChar w:fldCharType="separate"/>
      </w:r>
      <w:r>
        <w:t>55</w:t>
      </w:r>
      <w:r>
        <w:fldChar w:fldCharType="end"/>
      </w:r>
    </w:p>
    <w:p w14:paraId="24BC6071" w14:textId="27450F01" w:rsidR="00B45964" w:rsidRDefault="00B45964">
      <w:pPr>
        <w:pStyle w:val="11"/>
        <w:rPr>
          <w:rFonts w:asciiTheme="minorHAnsi" w:eastAsiaTheme="minorEastAsia" w:hAnsiTheme="minorHAnsi"/>
          <w:sz w:val="22"/>
          <w:lang w:eastAsia="ru-RU"/>
        </w:rPr>
      </w:pPr>
      <w:r>
        <w:t>Приложение Е. Форма сертификата соответствия в системе РосЦОД</w:t>
      </w:r>
      <w:r>
        <w:tab/>
      </w:r>
      <w:r>
        <w:fldChar w:fldCharType="begin"/>
      </w:r>
      <w:r>
        <w:instrText xml:space="preserve"> PAGEREF _Toc71479119 \h </w:instrText>
      </w:r>
      <w:r>
        <w:fldChar w:fldCharType="separate"/>
      </w:r>
      <w:r>
        <w:t>57</w:t>
      </w:r>
      <w:r>
        <w:fldChar w:fldCharType="end"/>
      </w:r>
    </w:p>
    <w:p w14:paraId="27C0607E" w14:textId="69CC8C1D" w:rsidR="001A606B" w:rsidRDefault="004618A0" w:rsidP="001A606B">
      <w:r>
        <w:fldChar w:fldCharType="end"/>
      </w:r>
    </w:p>
    <w:p w14:paraId="6E56C5A2" w14:textId="77777777" w:rsidR="004618A0" w:rsidRDefault="004618A0" w:rsidP="001A606B"/>
    <w:p w14:paraId="3736E67E" w14:textId="77777777" w:rsidR="001A606B" w:rsidRDefault="001A606B" w:rsidP="001A606B">
      <w:pPr>
        <w:sectPr w:rsidR="001A606B" w:rsidSect="00C05798">
          <w:pgSz w:w="11906" w:h="16838"/>
          <w:pgMar w:top="1267" w:right="850" w:bottom="1134" w:left="1134" w:header="567" w:footer="361" w:gutter="0"/>
          <w:cols w:space="708"/>
          <w:docGrid w:linePitch="360"/>
        </w:sectPr>
      </w:pPr>
    </w:p>
    <w:p w14:paraId="7FBA2480" w14:textId="7186E7AB" w:rsidR="00335C62" w:rsidRPr="00335C62" w:rsidRDefault="00335C62" w:rsidP="00335C62">
      <w:pPr>
        <w:spacing w:after="240"/>
        <w:ind w:hanging="142"/>
        <w:jc w:val="center"/>
        <w:rPr>
          <w:b/>
          <w:bCs/>
        </w:rPr>
      </w:pPr>
      <w:r w:rsidRPr="00335C62">
        <w:rPr>
          <w:b/>
          <w:bCs/>
        </w:rPr>
        <w:lastRenderedPageBreak/>
        <w:t>ПРАВИЛА ФУНКЦИОНИРОВАНИЯ</w:t>
      </w:r>
      <w:r>
        <w:rPr>
          <w:b/>
          <w:bCs/>
        </w:rPr>
        <w:br/>
      </w:r>
      <w:r w:rsidRPr="00335C62">
        <w:rPr>
          <w:b/>
          <w:bCs/>
        </w:rPr>
        <w:t>системы добровольной сертификации</w:t>
      </w:r>
      <w:r>
        <w:rPr>
          <w:b/>
          <w:bCs/>
        </w:rPr>
        <w:br/>
      </w:r>
      <w:r w:rsidRPr="00335C62">
        <w:rPr>
          <w:b/>
          <w:bCs/>
        </w:rPr>
        <w:t>центров обработки данных «РосЦОД»</w:t>
      </w:r>
    </w:p>
    <w:p w14:paraId="798DA095" w14:textId="4F2A47E2" w:rsidR="001A606B" w:rsidRPr="00335C62" w:rsidRDefault="00335C62" w:rsidP="00335C62">
      <w:pPr>
        <w:spacing w:after="240"/>
        <w:ind w:hanging="142"/>
        <w:jc w:val="center"/>
        <w:rPr>
          <w:b/>
          <w:bCs/>
        </w:rPr>
      </w:pPr>
      <w:r w:rsidRPr="00335C62">
        <w:rPr>
          <w:b/>
          <w:bCs/>
        </w:rPr>
        <w:t>РЦ.СТП.01.01</w:t>
      </w:r>
    </w:p>
    <w:p w14:paraId="16C49E53" w14:textId="73E32FBE" w:rsidR="001A606B" w:rsidRDefault="00335C62" w:rsidP="001A606B">
      <w:pPr>
        <w:pStyle w:val="1"/>
      </w:pPr>
      <w:bookmarkStart w:id="1" w:name="_Toc71479102"/>
      <w:r>
        <w:t>Введение</w:t>
      </w:r>
      <w:bookmarkEnd w:id="1"/>
    </w:p>
    <w:p w14:paraId="4D3EC28F" w14:textId="058568FC" w:rsidR="008451E7" w:rsidRDefault="001A606B" w:rsidP="00C05798">
      <w:pPr>
        <w:ind w:firstLine="0"/>
      </w:pPr>
      <w:r>
        <w:t xml:space="preserve">Система добровольной сертификации центров обработки данных «РосЦОД» (далее – </w:t>
      </w:r>
      <w:r w:rsidR="008451E7">
        <w:t>РосЦОД, Система</w:t>
      </w:r>
      <w:r>
        <w:t xml:space="preserve">, Система </w:t>
      </w:r>
      <w:r w:rsidR="008451E7">
        <w:t>РосЦОД) создана Ассоциацией</w:t>
      </w:r>
      <w:r>
        <w:t xml:space="preserve"> участников отрасли </w:t>
      </w:r>
      <w:r w:rsidR="002D5F7E">
        <w:t>ЦОД</w:t>
      </w:r>
      <w:r>
        <w:t xml:space="preserve"> данных решени</w:t>
      </w:r>
      <w:r w:rsidR="00B86840">
        <w:t>ем</w:t>
      </w:r>
      <w:r>
        <w:t xml:space="preserve"> съезда </w:t>
      </w:r>
      <w:r w:rsidR="0024019E">
        <w:t xml:space="preserve">Ассоциации </w:t>
      </w:r>
      <w:r w:rsidR="008451E7">
        <w:t>от 10 сентября 2020 года.</w:t>
      </w:r>
    </w:p>
    <w:p w14:paraId="185F4418" w14:textId="1BC6D1B3" w:rsidR="001A606B" w:rsidRDefault="001A606B" w:rsidP="001A606B">
      <w:r>
        <w:t>Система</w:t>
      </w:r>
      <w:r w:rsidR="008451E7">
        <w:t xml:space="preserve"> РосЦОД </w:t>
      </w:r>
      <w:r>
        <w:t>функционирует</w:t>
      </w:r>
      <w:r w:rsidR="008451E7">
        <w:t xml:space="preserve"> </w:t>
      </w:r>
      <w:r>
        <w:t>для</w:t>
      </w:r>
      <w:r w:rsidR="008451E7">
        <w:t xml:space="preserve"> </w:t>
      </w:r>
      <w:r>
        <w:t>организации и проведения работ по добровольному подтверждению соответствия в форме добровольной сертификации продукции, процессов</w:t>
      </w:r>
      <w:r w:rsidR="008451E7">
        <w:t xml:space="preserve"> </w:t>
      </w:r>
      <w:r>
        <w:t xml:space="preserve">проектирования (включая изыскания), производства, строительства, монтажа, наладки, эксплуатации (использования), хранения, перевозки (транспортирования), реализации и утилизации данной продукции, работ (услуг), </w:t>
      </w:r>
      <w:r w:rsidR="00866173" w:rsidRPr="00146140">
        <w:t>персонала</w:t>
      </w:r>
      <w:r w:rsidR="00B86840">
        <w:t xml:space="preserve"> в отрасли центров обработки данных</w:t>
      </w:r>
      <w:r>
        <w:t>.</w:t>
      </w:r>
    </w:p>
    <w:p w14:paraId="19C41C38" w14:textId="249B26C1" w:rsidR="001A606B" w:rsidRDefault="001A606B" w:rsidP="001A606B">
      <w:r>
        <w:t xml:space="preserve">Правила функционирования системы добровольной сертификации </w:t>
      </w:r>
      <w:r w:rsidR="008451E7">
        <w:t xml:space="preserve">«РосЦОД» </w:t>
      </w:r>
      <w:r>
        <w:t>(далее</w:t>
      </w:r>
      <w:r w:rsidR="008451E7">
        <w:t xml:space="preserve"> </w:t>
      </w:r>
      <w:r>
        <w:t>–</w:t>
      </w:r>
      <w:r w:rsidR="008451E7">
        <w:t xml:space="preserve"> </w:t>
      </w:r>
      <w:r>
        <w:t>Правила)</w:t>
      </w:r>
      <w:r w:rsidR="008451E7">
        <w:t xml:space="preserve"> </w:t>
      </w:r>
      <w:r>
        <w:t>разработаны</w:t>
      </w:r>
      <w:r w:rsidR="008451E7">
        <w:t xml:space="preserve"> </w:t>
      </w:r>
      <w:r>
        <w:t>в</w:t>
      </w:r>
      <w:r w:rsidR="008451E7">
        <w:t xml:space="preserve"> </w:t>
      </w:r>
      <w:r>
        <w:t>соответствии</w:t>
      </w:r>
      <w:r w:rsidR="008451E7">
        <w:t xml:space="preserve"> </w:t>
      </w:r>
      <w:r>
        <w:t>с Федеральным законом от 27 декабря 2002 г. № 184-ФЗ «О техническом регулировании», Положением о регистрации системы добровольной сертификации, утвержденным постановлением Правительства Российской Федерации от 23</w:t>
      </w:r>
      <w:r w:rsidR="0024019E">
        <w:t> </w:t>
      </w:r>
      <w:r>
        <w:t>января 2004 г. № 32, а также другими нормативными правовыми актами и нормативными документами, утвержденными в целях реализации</w:t>
      </w:r>
      <w:r w:rsidR="008451E7">
        <w:t xml:space="preserve"> </w:t>
      </w:r>
      <w:r>
        <w:t>указанного</w:t>
      </w:r>
      <w:r w:rsidR="008451E7">
        <w:t xml:space="preserve"> </w:t>
      </w:r>
      <w:r>
        <w:t>Федерального</w:t>
      </w:r>
      <w:r w:rsidR="008451E7">
        <w:t xml:space="preserve"> </w:t>
      </w:r>
      <w:r>
        <w:t>закона,</w:t>
      </w:r>
      <w:r w:rsidR="008451E7">
        <w:t xml:space="preserve"> </w:t>
      </w:r>
      <w:r>
        <w:t>документами по стандартизации и подтверждения соответствия.</w:t>
      </w:r>
    </w:p>
    <w:p w14:paraId="49DB7869" w14:textId="7CC2BDFF" w:rsidR="001A606B" w:rsidRDefault="001A606B" w:rsidP="001A606B">
      <w:r>
        <w:t>При изменениях указанных документов, не затрагивающих основные принципы настоящих Правил, соответствующие изменения вносятся</w:t>
      </w:r>
      <w:r w:rsidR="008451E7">
        <w:t xml:space="preserve"> </w:t>
      </w:r>
      <w:r>
        <w:t xml:space="preserve">в документы Системы </w:t>
      </w:r>
      <w:r w:rsidR="008451E7">
        <w:t>РосЦОД</w:t>
      </w:r>
      <w:r>
        <w:t>, разработанные в целях реализации настоящих Правил.</w:t>
      </w:r>
    </w:p>
    <w:p w14:paraId="03A739AD" w14:textId="528A9A43" w:rsidR="001A606B" w:rsidRDefault="001A606B" w:rsidP="001A606B">
      <w:r w:rsidRPr="00146140">
        <w:t xml:space="preserve">Настоящие Правила являются основополагающим документом Системы </w:t>
      </w:r>
      <w:r w:rsidR="008451E7" w:rsidRPr="00146140">
        <w:t>РосЦОД</w:t>
      </w:r>
      <w:r w:rsidRPr="00146140">
        <w:t>, применяются при организации деятельности Системы</w:t>
      </w:r>
      <w:r w:rsidR="008451E7" w:rsidRPr="00146140">
        <w:t xml:space="preserve"> РосЦОД </w:t>
      </w:r>
      <w:r w:rsidRPr="00146140">
        <w:t>и</w:t>
      </w:r>
      <w:r w:rsidR="008451E7" w:rsidRPr="00146140">
        <w:t xml:space="preserve"> </w:t>
      </w:r>
      <w:r w:rsidRPr="00146140">
        <w:t>ее</w:t>
      </w:r>
      <w:r w:rsidR="008451E7" w:rsidRPr="00146140">
        <w:t xml:space="preserve"> </w:t>
      </w:r>
      <w:r w:rsidRPr="00146140">
        <w:lastRenderedPageBreak/>
        <w:t>участников</w:t>
      </w:r>
      <w:r w:rsidR="008451E7" w:rsidRPr="00146140">
        <w:t xml:space="preserve"> </w:t>
      </w:r>
      <w:r w:rsidRPr="00146140">
        <w:t>и</w:t>
      </w:r>
      <w:r w:rsidR="008451E7" w:rsidRPr="00146140">
        <w:t xml:space="preserve"> </w:t>
      </w:r>
      <w:r w:rsidRPr="00146140">
        <w:t>проведении</w:t>
      </w:r>
      <w:r w:rsidR="008451E7" w:rsidRPr="00146140">
        <w:t xml:space="preserve"> </w:t>
      </w:r>
      <w:r w:rsidRPr="00146140">
        <w:t>работ</w:t>
      </w:r>
      <w:r w:rsidR="008451E7" w:rsidRPr="00146140">
        <w:t xml:space="preserve"> </w:t>
      </w:r>
      <w:r w:rsidRPr="00146140">
        <w:t>по</w:t>
      </w:r>
      <w:r w:rsidR="008451E7" w:rsidRPr="00146140">
        <w:t xml:space="preserve"> </w:t>
      </w:r>
      <w:r w:rsidRPr="00146140">
        <w:t>добровольной</w:t>
      </w:r>
      <w:r w:rsidR="008451E7" w:rsidRPr="00146140">
        <w:t xml:space="preserve"> </w:t>
      </w:r>
      <w:r w:rsidRPr="00146140">
        <w:t>сертификации</w:t>
      </w:r>
      <w:r w:rsidR="008451E7" w:rsidRPr="00146140">
        <w:t xml:space="preserve"> </w:t>
      </w:r>
      <w:r w:rsidRPr="00146140">
        <w:t>объектов</w:t>
      </w:r>
      <w:r w:rsidR="008451E7" w:rsidRPr="00146140">
        <w:t xml:space="preserve"> </w:t>
      </w:r>
      <w:r w:rsidRPr="00146140">
        <w:t>сертификации,</w:t>
      </w:r>
      <w:r w:rsidR="008451E7" w:rsidRPr="00146140">
        <w:t xml:space="preserve"> </w:t>
      </w:r>
      <w:r w:rsidRPr="00146140">
        <w:t>определенных в разделе 5 и приложениях А</w:t>
      </w:r>
      <w:r w:rsidR="00146140" w:rsidRPr="00146140">
        <w:t xml:space="preserve"> и</w:t>
      </w:r>
      <w:r w:rsidRPr="00146140">
        <w:t xml:space="preserve"> Б настоящих Правил.</w:t>
      </w:r>
    </w:p>
    <w:p w14:paraId="415C5A0B" w14:textId="17368F57" w:rsidR="001A606B" w:rsidRDefault="001A606B" w:rsidP="001A606B">
      <w:r>
        <w:t>В целях реализации настоящих Правил разрабатываются документы Системы</w:t>
      </w:r>
      <w:r w:rsidR="008451E7">
        <w:t xml:space="preserve"> РосЦОД</w:t>
      </w:r>
      <w:r>
        <w:t>,</w:t>
      </w:r>
      <w:r w:rsidR="008451E7">
        <w:t xml:space="preserve"> </w:t>
      </w:r>
      <w:r>
        <w:t>определяющие</w:t>
      </w:r>
      <w:r w:rsidR="008451E7">
        <w:t xml:space="preserve"> </w:t>
      </w:r>
      <w:r>
        <w:t>различные</w:t>
      </w:r>
      <w:r w:rsidR="008451E7">
        <w:t xml:space="preserve"> </w:t>
      </w:r>
      <w:r>
        <w:t>аспекты</w:t>
      </w:r>
      <w:r w:rsidR="008451E7">
        <w:t xml:space="preserve"> </w:t>
      </w:r>
      <w:r>
        <w:t>ее деятельности.</w:t>
      </w:r>
    </w:p>
    <w:p w14:paraId="0EF73AAE" w14:textId="7548D2CB" w:rsidR="001A606B" w:rsidRDefault="001A606B" w:rsidP="001A606B">
      <w:r>
        <w:t>Требования</w:t>
      </w:r>
      <w:r w:rsidR="008451E7">
        <w:t xml:space="preserve"> </w:t>
      </w:r>
      <w:r>
        <w:t>настоящих</w:t>
      </w:r>
      <w:r w:rsidR="008451E7">
        <w:t xml:space="preserve"> </w:t>
      </w:r>
      <w:r>
        <w:t>Правил</w:t>
      </w:r>
      <w:r w:rsidR="008451E7">
        <w:t xml:space="preserve"> </w:t>
      </w:r>
      <w:r>
        <w:t>являются</w:t>
      </w:r>
      <w:r w:rsidR="008451E7">
        <w:t xml:space="preserve"> </w:t>
      </w:r>
      <w:r>
        <w:t>обязательными</w:t>
      </w:r>
      <w:r w:rsidR="008451E7">
        <w:t xml:space="preserve"> </w:t>
      </w:r>
      <w:r>
        <w:t xml:space="preserve">для участников Системы </w:t>
      </w:r>
      <w:r w:rsidR="008451E7">
        <w:t>РосЦОД</w:t>
      </w:r>
      <w:r>
        <w:t>.</w:t>
      </w:r>
    </w:p>
    <w:p w14:paraId="5C5486EC" w14:textId="0166B241" w:rsidR="009924C2" w:rsidRDefault="00335C62" w:rsidP="009924C2">
      <w:pPr>
        <w:pStyle w:val="1"/>
      </w:pPr>
      <w:bookmarkStart w:id="2" w:name="_Toc71479103"/>
      <w:r>
        <w:t>1</w:t>
      </w:r>
      <w:r w:rsidR="0043016A">
        <w:tab/>
      </w:r>
      <w:r>
        <w:t>Термины и определения</w:t>
      </w:r>
      <w:bookmarkEnd w:id="2"/>
    </w:p>
    <w:p w14:paraId="31C8FB4E" w14:textId="3F56B041" w:rsidR="009924C2" w:rsidRDefault="009924C2" w:rsidP="00C05798">
      <w:pPr>
        <w:ind w:firstLine="0"/>
      </w:pPr>
      <w:r>
        <w:t xml:space="preserve">Применяемые в настоящих Правилах термины и определения соответствуют положениям Федерального закона «О техническом регулировании», Федерального закона «О коммерческой тайне», </w:t>
      </w:r>
      <w:r w:rsidRPr="00B86840">
        <w:t>Федерального закона «О стандартизации в Российской Федерации»,</w:t>
      </w:r>
      <w:r>
        <w:t xml:space="preserve"> национальных стандартов ГОСТ Р 1.12</w:t>
      </w:r>
      <w:r w:rsidR="00B86840">
        <w:t xml:space="preserve">–2020 </w:t>
      </w:r>
      <w:r>
        <w:t>Стандартизация в Российской Федерации. Термины и определения и ГОСТ ISO/IEC 17000–2012 Оценка соответствия. Словарь и общие принципы;</w:t>
      </w:r>
    </w:p>
    <w:p w14:paraId="065DA493" w14:textId="77777777" w:rsidR="009924C2" w:rsidRDefault="009924C2" w:rsidP="009924C2">
      <w:r>
        <w:t>Для целей настоящих Правил используются в том числе следующие термины и определения:</w:t>
      </w:r>
    </w:p>
    <w:p w14:paraId="03DF436D" w14:textId="77777777" w:rsidR="00146140" w:rsidRDefault="00146140" w:rsidP="00146140">
      <w:pPr>
        <w:ind w:firstLine="0"/>
      </w:pPr>
      <w:r>
        <w:rPr>
          <w:b/>
          <w:bCs/>
        </w:rPr>
        <w:t xml:space="preserve">Апелляционная </w:t>
      </w:r>
      <w:r w:rsidRPr="009924C2">
        <w:rPr>
          <w:b/>
          <w:bCs/>
        </w:rPr>
        <w:t>комиссия</w:t>
      </w:r>
      <w:r>
        <w:rPr>
          <w:b/>
          <w:bCs/>
        </w:rPr>
        <w:t xml:space="preserve"> </w:t>
      </w:r>
      <w:r>
        <w:t>– участник Системы РосЦОД, формируемый для коллегиального рассмотрения апелляций и рекламаций иных участников Системы РосЦОД по вопросам ее функционирования;</w:t>
      </w:r>
    </w:p>
    <w:p w14:paraId="4E15CEE8" w14:textId="77777777" w:rsidR="00146140" w:rsidRDefault="00146140" w:rsidP="00146140">
      <w:pPr>
        <w:ind w:firstLine="0"/>
      </w:pPr>
      <w:r w:rsidRPr="009924C2">
        <w:rPr>
          <w:b/>
          <w:bCs/>
        </w:rPr>
        <w:t>аттестат компетентности</w:t>
      </w:r>
      <w:r>
        <w:t xml:space="preserve"> – документ, подтверждающий аттестацию физического лица на осуществление деятельности в Системе в качестве эксперта по подтверждению компетентности или эксперта по сертификации в определенной области деятельности;</w:t>
      </w:r>
    </w:p>
    <w:p w14:paraId="517F4895" w14:textId="68A33F64" w:rsidR="009924C2" w:rsidRDefault="009924C2" w:rsidP="0024019E">
      <w:pPr>
        <w:ind w:firstLine="0"/>
      </w:pPr>
      <w:r w:rsidRPr="009924C2">
        <w:rPr>
          <w:b/>
          <w:bCs/>
        </w:rPr>
        <w:t>деловая репутация</w:t>
      </w:r>
      <w:r>
        <w:t xml:space="preserve"> – совокупность характеристик, которая определяет уровень доверия и мотивации для обращения к оцениваемой организации за продукцией и/или работами (услугами);</w:t>
      </w:r>
    </w:p>
    <w:p w14:paraId="5DB23CF6" w14:textId="2D7689AE" w:rsidR="009924C2" w:rsidRDefault="009924C2" w:rsidP="0024019E">
      <w:pPr>
        <w:ind w:firstLine="0"/>
      </w:pPr>
      <w:r w:rsidRPr="009924C2">
        <w:rPr>
          <w:b/>
          <w:bCs/>
        </w:rPr>
        <w:lastRenderedPageBreak/>
        <w:t>заявитель на подтверждение компетентности</w:t>
      </w:r>
      <w:r>
        <w:t xml:space="preserve"> – юридическое лицо независимо от организационно-правовой формы или индивидуальный предприниматель,</w:t>
      </w:r>
      <w:r w:rsidR="00B86840">
        <w:t xml:space="preserve"> </w:t>
      </w:r>
      <w:r>
        <w:t>претендующие</w:t>
      </w:r>
      <w:r w:rsidR="00B86840">
        <w:t xml:space="preserve"> </w:t>
      </w:r>
      <w:r>
        <w:t>на</w:t>
      </w:r>
      <w:r w:rsidR="00B86840">
        <w:t xml:space="preserve"> </w:t>
      </w:r>
      <w:r>
        <w:t>подтверждение</w:t>
      </w:r>
      <w:r w:rsidR="00B86840">
        <w:t xml:space="preserve"> </w:t>
      </w:r>
      <w:r>
        <w:t>компетентности в Системе РосЦОД;</w:t>
      </w:r>
    </w:p>
    <w:p w14:paraId="19D99065" w14:textId="6E833265" w:rsidR="009924C2" w:rsidRDefault="009924C2" w:rsidP="0024019E">
      <w:pPr>
        <w:ind w:firstLine="0"/>
      </w:pPr>
      <w:r w:rsidRPr="009924C2">
        <w:rPr>
          <w:b/>
          <w:bCs/>
        </w:rPr>
        <w:t>заявитель на</w:t>
      </w:r>
      <w:r>
        <w:rPr>
          <w:b/>
          <w:bCs/>
        </w:rPr>
        <w:t xml:space="preserve"> </w:t>
      </w:r>
      <w:r w:rsidRPr="009924C2">
        <w:rPr>
          <w:b/>
          <w:bCs/>
        </w:rPr>
        <w:t>сертификацию</w:t>
      </w:r>
      <w:r>
        <w:t xml:space="preserve"> – зарегистрированное в соответствии с законодательством государства – члена Евразийского экономического союза на его территории юридическое лицо или физическое лицо, являющееся индивидуальным предпринимателем и выполняющее функции поставщика либо иностранного поставщика на основании договора с ним в части обеспечения соответствия процесса, услуги (работы) установленным требованиям и в части ответственности за несоответствие продукции, услуги (работы) требованиям, которое обращается за сертификатом соответствия, получает сертификат соответствия;</w:t>
      </w:r>
    </w:p>
    <w:p w14:paraId="4A85432A" w14:textId="09770E65" w:rsidR="009924C2" w:rsidRDefault="009924C2" w:rsidP="0024019E">
      <w:pPr>
        <w:ind w:firstLine="0"/>
      </w:pPr>
      <w:r w:rsidRPr="009924C2">
        <w:rPr>
          <w:b/>
          <w:bCs/>
        </w:rPr>
        <w:t>знак соответствия Системы РосЦОД</w:t>
      </w:r>
      <w:r>
        <w:t xml:space="preserve"> – обозначение, служащее для информирования приобретателей и всех заинтересованных сторон о соответствии объекта сертификации требованиям Системы РосЦОД;</w:t>
      </w:r>
    </w:p>
    <w:p w14:paraId="5CB2948F" w14:textId="77777777" w:rsidR="00146140" w:rsidRDefault="00146140" w:rsidP="00146140">
      <w:pPr>
        <w:ind w:firstLine="0"/>
      </w:pPr>
      <w:r w:rsidRPr="009924C2">
        <w:rPr>
          <w:b/>
          <w:bCs/>
        </w:rPr>
        <w:t>изготовитель</w:t>
      </w:r>
      <w:r>
        <w:t xml:space="preserve"> – юридическое лицо или физическое лицо в качестве индивидуального предпринимателя, изготавливающее продукцию;</w:t>
      </w:r>
    </w:p>
    <w:p w14:paraId="756E7F3E" w14:textId="1343A6AA" w:rsidR="009924C2" w:rsidRPr="00146140" w:rsidRDefault="009924C2" w:rsidP="0024019E">
      <w:pPr>
        <w:ind w:firstLine="0"/>
      </w:pPr>
      <w:r w:rsidRPr="00146140">
        <w:rPr>
          <w:b/>
          <w:bCs/>
        </w:rPr>
        <w:t>инспекция</w:t>
      </w:r>
      <w:r w:rsidRPr="00146140">
        <w:t xml:space="preserve"> – исследование продукции, процесса, услуги, установки или их проекта и определение их соответствия конкретным требованиям или, на основе профессиональной оценки, общим требованиям;</w:t>
      </w:r>
    </w:p>
    <w:p w14:paraId="2B145753" w14:textId="77777777" w:rsidR="009924C2" w:rsidRPr="00146140" w:rsidRDefault="009924C2" w:rsidP="0024019E">
      <w:pPr>
        <w:ind w:firstLine="0"/>
      </w:pPr>
      <w:r w:rsidRPr="00146140">
        <w:rPr>
          <w:b/>
          <w:bCs/>
        </w:rPr>
        <w:t>инспекционный орган</w:t>
      </w:r>
      <w:r w:rsidRPr="00146140">
        <w:t xml:space="preserve"> – орган, проводящий инспекцию;</w:t>
      </w:r>
    </w:p>
    <w:p w14:paraId="4666D0E9" w14:textId="077ED3A7" w:rsidR="009924C2" w:rsidRDefault="009924C2" w:rsidP="0024019E">
      <w:pPr>
        <w:ind w:firstLine="0"/>
      </w:pPr>
      <w:r w:rsidRPr="00146140">
        <w:rPr>
          <w:b/>
          <w:bCs/>
        </w:rPr>
        <w:t>инспекционный контроль</w:t>
      </w:r>
      <w:r w:rsidRPr="00146140">
        <w:t xml:space="preserve"> – систематическое наблюдение за деятельностью по оценке соответствия как основы поддержания правомерности заявления о соответствии;</w:t>
      </w:r>
    </w:p>
    <w:p w14:paraId="4A8C2E4B" w14:textId="0DB18AE9" w:rsidR="009924C2" w:rsidRDefault="009924C2" w:rsidP="0024019E">
      <w:pPr>
        <w:ind w:firstLine="0"/>
      </w:pPr>
      <w:r w:rsidRPr="009924C2">
        <w:rPr>
          <w:b/>
          <w:bCs/>
        </w:rPr>
        <w:t>испытательная лаборатория (центр)</w:t>
      </w:r>
      <w:r>
        <w:t xml:space="preserve"> – участник Системы РосЦОД, признанный компетентным в Системе РосЦОД, который проводит измерения, испытания в целях сертификации в своей области деятельности;</w:t>
      </w:r>
    </w:p>
    <w:p w14:paraId="320BA0A0" w14:textId="5F273F36" w:rsidR="009924C2" w:rsidRDefault="00ED7EE4" w:rsidP="0024019E">
      <w:pPr>
        <w:ind w:firstLine="0"/>
      </w:pPr>
      <w:r>
        <w:rPr>
          <w:b/>
          <w:bCs/>
        </w:rPr>
        <w:lastRenderedPageBreak/>
        <w:t>Н</w:t>
      </w:r>
      <w:r w:rsidR="009924C2" w:rsidRPr="007077C0">
        <w:rPr>
          <w:b/>
          <w:bCs/>
        </w:rPr>
        <w:t>аучно-методическ</w:t>
      </w:r>
      <w:r>
        <w:rPr>
          <w:b/>
          <w:bCs/>
        </w:rPr>
        <w:t>ий</w:t>
      </w:r>
      <w:r w:rsidR="009924C2" w:rsidRPr="007077C0">
        <w:rPr>
          <w:b/>
          <w:bCs/>
        </w:rPr>
        <w:t xml:space="preserve"> </w:t>
      </w:r>
      <w:r>
        <w:rPr>
          <w:b/>
          <w:bCs/>
        </w:rPr>
        <w:t>центр</w:t>
      </w:r>
      <w:r w:rsidR="009924C2" w:rsidRPr="007077C0">
        <w:rPr>
          <w:b/>
          <w:bCs/>
        </w:rPr>
        <w:t xml:space="preserve"> Системы</w:t>
      </w:r>
      <w:r w:rsidR="009924C2" w:rsidRPr="007077C0">
        <w:t xml:space="preserve"> (далее – Научно-методическ</w:t>
      </w:r>
      <w:r>
        <w:t>ий</w:t>
      </w:r>
      <w:r w:rsidR="009924C2" w:rsidRPr="007077C0">
        <w:t xml:space="preserve"> </w:t>
      </w:r>
      <w:r>
        <w:t>центр</w:t>
      </w:r>
      <w:r w:rsidR="009924C2" w:rsidRPr="007077C0">
        <w:t>) – участник Системы РосЦОД, выполняющий работы по научно-методическому и информационному сопровождению деятельности в области сертификации;</w:t>
      </w:r>
    </w:p>
    <w:p w14:paraId="031DE85B" w14:textId="5227AE08" w:rsidR="009924C2" w:rsidRDefault="009924C2" w:rsidP="0024019E">
      <w:pPr>
        <w:ind w:firstLine="0"/>
      </w:pPr>
      <w:r w:rsidRPr="009924C2">
        <w:rPr>
          <w:b/>
          <w:bCs/>
        </w:rPr>
        <w:t>область деятельности</w:t>
      </w:r>
      <w:r>
        <w:t xml:space="preserve"> – сфера деятельности участника Системы, являющегося органом по сертификации, испытательной лабораторией (центром), инспекционным органом, организацией, осуществляющей образовательную деятельность (учебным центром) или консалтинговую деятельность, экспертом по подтверждению компетентности, экспертом по сертификации, определяемая при подтверждении компетентности;</w:t>
      </w:r>
    </w:p>
    <w:p w14:paraId="75BC7EFF" w14:textId="7C715FC1" w:rsidR="009924C2" w:rsidRDefault="009924C2" w:rsidP="0024019E">
      <w:pPr>
        <w:ind w:firstLine="0"/>
      </w:pPr>
      <w:r w:rsidRPr="009924C2">
        <w:rPr>
          <w:b/>
          <w:bCs/>
        </w:rPr>
        <w:t>объект сертификации</w:t>
      </w:r>
      <w:r>
        <w:t xml:space="preserve"> – продукция, процессы проектирования (включая изыскания), производства, строительства, монтажа, наладки, эксплуатации (использования), хранения, перевозки (транспортирования), реализации и утилизации данной продукции, работы (услуги), системы менеджмента, подлежащие сертификации в Системе РосЦОД;</w:t>
      </w:r>
    </w:p>
    <w:p w14:paraId="5411A5B3" w14:textId="77777777" w:rsidR="00146140" w:rsidRDefault="00146140" w:rsidP="00146140">
      <w:pPr>
        <w:ind w:firstLine="0"/>
      </w:pPr>
      <w:r w:rsidRPr="009924C2">
        <w:rPr>
          <w:b/>
          <w:bCs/>
        </w:rPr>
        <w:t>подтверждение компетентности</w:t>
      </w:r>
      <w:r>
        <w:t xml:space="preserve"> – документальное удостоверение, подтверждающее способность юридического лица или физического лица, являющегося индивидуальным предпринимателем, выполнять функции органа инспекции, сертификации, испытательной лаборатории (центра), организации, осуществляющей образовательную деятельность (учебного центра) или консалтинговую деятельность в качестве участника Системы РосЦОД;</w:t>
      </w:r>
    </w:p>
    <w:p w14:paraId="5B60EE74" w14:textId="2A8F3784" w:rsidR="009924C2" w:rsidRDefault="009924C2" w:rsidP="0024019E">
      <w:pPr>
        <w:ind w:firstLine="0"/>
      </w:pPr>
      <w:r w:rsidRPr="00146140">
        <w:rPr>
          <w:b/>
          <w:bCs/>
        </w:rPr>
        <w:t>подтверждение соответствия</w:t>
      </w:r>
      <w:r w:rsidRPr="00146140">
        <w:t xml:space="preserve">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w:t>
      </w:r>
      <w:r w:rsidR="00866173" w:rsidRPr="00146140">
        <w:t xml:space="preserve">и квалификации персонала </w:t>
      </w:r>
      <w:r w:rsidRPr="00146140">
        <w:t>требованиям технических регламентов, документам по стандартизации или условиям договоров.</w:t>
      </w:r>
    </w:p>
    <w:p w14:paraId="30A8AEAF" w14:textId="79EB0C97" w:rsidR="009924C2" w:rsidRPr="009924C2" w:rsidRDefault="009924C2" w:rsidP="00480CE9">
      <w:pPr>
        <w:ind w:firstLine="0"/>
        <w:rPr>
          <w:sz w:val="24"/>
          <w:szCs w:val="24"/>
        </w:rPr>
      </w:pPr>
      <w:r w:rsidRPr="00BF7499">
        <w:rPr>
          <w:spacing w:val="40"/>
          <w:sz w:val="24"/>
          <w:szCs w:val="24"/>
        </w:rPr>
        <w:t>Примечание</w:t>
      </w:r>
      <w:r w:rsidRPr="009924C2">
        <w:rPr>
          <w:sz w:val="24"/>
          <w:szCs w:val="24"/>
        </w:rPr>
        <w:t xml:space="preserve"> – Обязательное подтверждение соответствия объекта сертификации проводится только в случаях, установленных соответствующим</w:t>
      </w:r>
      <w:r>
        <w:rPr>
          <w:sz w:val="24"/>
          <w:szCs w:val="24"/>
        </w:rPr>
        <w:t xml:space="preserve"> </w:t>
      </w:r>
      <w:r w:rsidRPr="009924C2">
        <w:rPr>
          <w:sz w:val="24"/>
          <w:szCs w:val="24"/>
        </w:rPr>
        <w:t>техническим</w:t>
      </w:r>
      <w:r>
        <w:rPr>
          <w:sz w:val="24"/>
          <w:szCs w:val="24"/>
        </w:rPr>
        <w:t xml:space="preserve"> </w:t>
      </w:r>
      <w:r w:rsidRPr="009924C2">
        <w:rPr>
          <w:sz w:val="24"/>
          <w:szCs w:val="24"/>
        </w:rPr>
        <w:t>регламентом, и исключительно на соответствие требованиям технического регламента</w:t>
      </w:r>
      <w:r w:rsidR="00866173">
        <w:rPr>
          <w:sz w:val="24"/>
          <w:szCs w:val="24"/>
        </w:rPr>
        <w:t>.</w:t>
      </w:r>
    </w:p>
    <w:p w14:paraId="52D966C2" w14:textId="47A79A85" w:rsidR="009924C2" w:rsidRDefault="009924C2" w:rsidP="0024019E">
      <w:pPr>
        <w:ind w:firstLine="0"/>
      </w:pPr>
      <w:r w:rsidRPr="009924C2">
        <w:rPr>
          <w:b/>
          <w:bCs/>
        </w:rPr>
        <w:lastRenderedPageBreak/>
        <w:t>поставщик</w:t>
      </w:r>
      <w:r>
        <w:t xml:space="preserve"> – юридическое лицо или физическое лицо, являющееся индивидуальным предпринимателем, осуществляющее деятельность по производству и продаже или по продаже продукции или выполнению работ (оказанию услуг);</w:t>
      </w:r>
    </w:p>
    <w:p w14:paraId="50C132D5" w14:textId="2E80C4C0" w:rsidR="009924C2" w:rsidRDefault="009924C2" w:rsidP="0024019E">
      <w:pPr>
        <w:ind w:firstLine="0"/>
      </w:pPr>
      <w:r w:rsidRPr="009924C2">
        <w:rPr>
          <w:b/>
          <w:bCs/>
        </w:rPr>
        <w:t>рекламация</w:t>
      </w:r>
      <w:r>
        <w:t xml:space="preserve"> – письменное заявление потребителя (получателя) по установленной форме участнику Системы, ответственному за рассмотрение и принятие решения по рекламациям, на обнаруженные в период действия гарантийных обязательств дефекты и/или несоответствие комплектности поставленных изделий, выполненных работ (услуг) установленным требованиям, а также требование о восстановлении укомплектованности или замене дефектных изделий или повторном выполнении работ (услуг);</w:t>
      </w:r>
    </w:p>
    <w:p w14:paraId="1EC7ED46" w14:textId="3FA5C81D" w:rsidR="009924C2" w:rsidRDefault="009924C2" w:rsidP="0024019E">
      <w:pPr>
        <w:ind w:firstLine="0"/>
      </w:pPr>
      <w:r w:rsidRPr="007077C0">
        <w:rPr>
          <w:b/>
          <w:bCs/>
        </w:rPr>
        <w:t>Руководящий орган Системы</w:t>
      </w:r>
      <w:r w:rsidRPr="007077C0">
        <w:t xml:space="preserve"> (далее – Руководящий орган) – участник, являющийся коллегиальным органом управления, осуществляющий организацию деятельности Системы РосЦОД;</w:t>
      </w:r>
    </w:p>
    <w:p w14:paraId="76E64C60" w14:textId="69203DF0" w:rsidR="009924C2" w:rsidRDefault="009924C2" w:rsidP="0024019E">
      <w:pPr>
        <w:ind w:firstLine="0"/>
      </w:pPr>
      <w:r w:rsidRPr="009924C2">
        <w:rPr>
          <w:b/>
          <w:bCs/>
        </w:rPr>
        <w:t>свидетельство о признании компетентности</w:t>
      </w:r>
      <w:r>
        <w:t xml:space="preserve"> – документ, удостоверяющий подтверждение</w:t>
      </w:r>
      <w:r w:rsidR="00B86840">
        <w:t xml:space="preserve"> </w:t>
      </w:r>
      <w:r>
        <w:t>компетентности</w:t>
      </w:r>
      <w:r w:rsidR="00B86840">
        <w:t xml:space="preserve"> </w:t>
      </w:r>
      <w:r>
        <w:t>заявителя на осуществление деятельности в Системе в качестве органа по сертификации, испытательной лаборатории (центра), инспекционного органа, организации, осуществляющей образовательную деятельность (учебного центра) или консалтинговой организации в определенной области деятельности;</w:t>
      </w:r>
    </w:p>
    <w:p w14:paraId="497B23C5" w14:textId="4E1AD1AF" w:rsidR="009924C2" w:rsidRDefault="009924C2" w:rsidP="0024019E">
      <w:pPr>
        <w:ind w:firstLine="0"/>
      </w:pPr>
      <w:r w:rsidRPr="0024019E">
        <w:rPr>
          <w:b/>
          <w:bCs/>
        </w:rPr>
        <w:t>система сертификации</w:t>
      </w:r>
      <w:r>
        <w:t xml:space="preserve"> – совокупность правил выполнения работ по сертификации, ее участников и правил функционирования системы сертификации в целом;</w:t>
      </w:r>
    </w:p>
    <w:p w14:paraId="117EAC93" w14:textId="14F51FF1" w:rsidR="009924C2" w:rsidRDefault="009924C2" w:rsidP="0024019E">
      <w:pPr>
        <w:ind w:firstLine="0"/>
      </w:pPr>
      <w:r w:rsidRPr="009924C2">
        <w:rPr>
          <w:b/>
          <w:bCs/>
        </w:rPr>
        <w:t>схема сертификации</w:t>
      </w:r>
      <w:r>
        <w:t xml:space="preserve"> – перечень действий участников сертификации, результаты которых рассматриваются ими в качестве доказательств соответствия продукции и иных объектов установленным требованиям;</w:t>
      </w:r>
    </w:p>
    <w:p w14:paraId="43AF3A2D" w14:textId="77777777" w:rsidR="009924C2" w:rsidRDefault="009924C2" w:rsidP="0024019E">
      <w:pPr>
        <w:ind w:firstLine="0"/>
      </w:pPr>
      <w:r w:rsidRPr="009924C2">
        <w:rPr>
          <w:b/>
          <w:bCs/>
        </w:rPr>
        <w:t>технический эксперт</w:t>
      </w:r>
      <w:r>
        <w:t xml:space="preserve"> – физическое лицо, которое обладает специальными знаниями и опытом работы в области деятельности, подвергаемой оценке (подтверждение компетентности, сертификация);</w:t>
      </w:r>
    </w:p>
    <w:p w14:paraId="20E3F3BA" w14:textId="5DEAF3F9" w:rsidR="009924C2" w:rsidRDefault="009924C2" w:rsidP="0024019E">
      <w:pPr>
        <w:ind w:firstLine="0"/>
      </w:pPr>
      <w:r w:rsidRPr="009924C2">
        <w:rPr>
          <w:b/>
          <w:bCs/>
        </w:rPr>
        <w:lastRenderedPageBreak/>
        <w:t>эксперт по подтверждению компетентности</w:t>
      </w:r>
      <w:r>
        <w:t xml:space="preserve"> – участник Системы, физическое лицо, аттестованное в Системе РосЦОД, привлекаемое для выполнения работ по подтверждению компетентности органов по сертификации, испытательных лабораторий (центров), инспекционных органов, организаций, осуществляющих образовательную деятельность (учебных центров) или консалтинговых организаций в определенной области деятельности;</w:t>
      </w:r>
    </w:p>
    <w:p w14:paraId="6409DEEA" w14:textId="77ABD028" w:rsidR="009924C2" w:rsidRDefault="009924C2" w:rsidP="0024019E">
      <w:pPr>
        <w:ind w:firstLine="0"/>
      </w:pPr>
      <w:r w:rsidRPr="009924C2">
        <w:rPr>
          <w:b/>
          <w:bCs/>
        </w:rPr>
        <w:t>эксперт по сертификации</w:t>
      </w:r>
      <w:r>
        <w:t xml:space="preserve"> – участник Системы, физическое лицо, аттестованное в Системе РосЦОД, привлекаемое для выполнения работ по добровольной сертификации объектов сертификации в определенной области деятельности.</w:t>
      </w:r>
    </w:p>
    <w:p w14:paraId="12D61822" w14:textId="00792DFD" w:rsidR="003F3941" w:rsidRDefault="00335C62" w:rsidP="003F3941">
      <w:pPr>
        <w:pStyle w:val="1"/>
      </w:pPr>
      <w:bookmarkStart w:id="3" w:name="_Toc71479104"/>
      <w:r>
        <w:t>2</w:t>
      </w:r>
      <w:r w:rsidR="0043016A">
        <w:tab/>
      </w:r>
      <w:r>
        <w:t>Общие положения</w:t>
      </w:r>
      <w:bookmarkEnd w:id="3"/>
    </w:p>
    <w:p w14:paraId="3A689D01" w14:textId="0E64FDA4" w:rsidR="003F3941" w:rsidRDefault="003F3941" w:rsidP="003F3941">
      <w:r w:rsidRPr="00B86840">
        <w:t>2.1</w:t>
      </w:r>
      <w:r w:rsidR="00B216E2" w:rsidRPr="00B86840">
        <w:t xml:space="preserve"> </w:t>
      </w:r>
      <w:r w:rsidRPr="00B86840">
        <w:t>Добровольное подтверждение соответствия (сертификация)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объектов сертификации документам по стандартизации, требованиям других систем добровольной сертификации, условиям договоров.</w:t>
      </w:r>
    </w:p>
    <w:p w14:paraId="5A5C023C" w14:textId="0E385B6F" w:rsidR="003F3941" w:rsidRDefault="003F3941" w:rsidP="003F3941">
      <w:r>
        <w:t>2.2</w:t>
      </w:r>
      <w:r w:rsidR="00B216E2">
        <w:t xml:space="preserve"> </w:t>
      </w:r>
      <w:r>
        <w:t>Орган по сертификации осуществляет подтверждение соответствия объектов сертификации, выдает сертификаты соответствия, предоставляет заявителям право на применение</w:t>
      </w:r>
      <w:r w:rsidR="00B216E2">
        <w:t xml:space="preserve"> </w:t>
      </w:r>
      <w:r>
        <w:t>знака</w:t>
      </w:r>
      <w:r w:rsidR="00B216E2">
        <w:t xml:space="preserve"> </w:t>
      </w:r>
      <w:r>
        <w:t>соответствия,</w:t>
      </w:r>
      <w:r w:rsidR="00B216E2">
        <w:t xml:space="preserve"> </w:t>
      </w:r>
      <w:r>
        <w:t>приостанавливает</w:t>
      </w:r>
      <w:r w:rsidR="00B216E2">
        <w:t xml:space="preserve"> </w:t>
      </w:r>
      <w:r>
        <w:t>или прекращает действие выданных им сертификатов соответствия.</w:t>
      </w:r>
    </w:p>
    <w:p w14:paraId="16CE8D98" w14:textId="29BA75F6" w:rsidR="003F3941" w:rsidRDefault="003F3941" w:rsidP="003F3941">
      <w:r w:rsidRPr="007077C0">
        <w:t>2.3</w:t>
      </w:r>
      <w:r w:rsidR="00B216E2" w:rsidRPr="007077C0">
        <w:t xml:space="preserve"> </w:t>
      </w:r>
      <w:r w:rsidRPr="007077C0">
        <w:t xml:space="preserve">Добровольная сертификация объектов сертификации в Системе </w:t>
      </w:r>
      <w:r w:rsidR="00B216E2" w:rsidRPr="007077C0">
        <w:t>РосЦОД</w:t>
      </w:r>
      <w:r w:rsidRPr="007077C0">
        <w:t xml:space="preserve"> проводится по правилам, утвержденным Руководящим органом Системы </w:t>
      </w:r>
      <w:r w:rsidR="00B216E2" w:rsidRPr="007077C0">
        <w:t>РосЦОД</w:t>
      </w:r>
      <w:r w:rsidRPr="007077C0">
        <w:t>.</w:t>
      </w:r>
    </w:p>
    <w:p w14:paraId="0D1AB2E0" w14:textId="636BC91E" w:rsidR="003F3941" w:rsidRDefault="003F3941" w:rsidP="003F3941">
      <w:r>
        <w:t>2.4</w:t>
      </w:r>
      <w:r w:rsidR="00B216E2">
        <w:t xml:space="preserve"> </w:t>
      </w:r>
      <w:r>
        <w:t xml:space="preserve">Система </w:t>
      </w:r>
      <w:r w:rsidR="00B216E2">
        <w:t>РосЦОД</w:t>
      </w:r>
      <w:r>
        <w:t xml:space="preserve"> является открытой для участия в ней организаций (независимо от организационно-правовых форм и форм собственности),</w:t>
      </w:r>
      <w:r w:rsidR="00B216E2">
        <w:t xml:space="preserve"> </w:t>
      </w:r>
      <w:r>
        <w:t>а</w:t>
      </w:r>
      <w:r w:rsidR="00B216E2">
        <w:t xml:space="preserve"> </w:t>
      </w:r>
      <w:r>
        <w:t>также</w:t>
      </w:r>
      <w:r w:rsidR="00B216E2">
        <w:t xml:space="preserve"> </w:t>
      </w:r>
      <w:r>
        <w:t>физических</w:t>
      </w:r>
      <w:r w:rsidR="00B216E2">
        <w:t xml:space="preserve"> </w:t>
      </w:r>
      <w:r>
        <w:t>лиц,</w:t>
      </w:r>
      <w:r w:rsidR="00B216E2">
        <w:t xml:space="preserve"> </w:t>
      </w:r>
      <w:r>
        <w:t>признающих</w:t>
      </w:r>
      <w:r w:rsidR="00B216E2">
        <w:t xml:space="preserve"> </w:t>
      </w:r>
      <w:r>
        <w:t>и</w:t>
      </w:r>
      <w:r w:rsidR="00B216E2">
        <w:t xml:space="preserve"> </w:t>
      </w:r>
      <w:r>
        <w:t>выполняющих ее правила.</w:t>
      </w:r>
    </w:p>
    <w:p w14:paraId="544CE6C2" w14:textId="2EE8ABEF" w:rsidR="003F3941" w:rsidRDefault="003F3941" w:rsidP="003F3941">
      <w:r>
        <w:t>2.5</w:t>
      </w:r>
      <w:r w:rsidR="00B216E2">
        <w:t xml:space="preserve"> </w:t>
      </w:r>
      <w:r>
        <w:t xml:space="preserve">По вопросам добровольной сертификации, включая признание сертификатов соответствия, знаков соответствия и результатов испытаний, </w:t>
      </w:r>
      <w:r>
        <w:lastRenderedPageBreak/>
        <w:t xml:space="preserve">Система </w:t>
      </w:r>
      <w:r w:rsidR="00B216E2">
        <w:t>РосЦОД</w:t>
      </w:r>
      <w:r>
        <w:t xml:space="preserve"> может взаимодействовать с другими международными, региональными и национальными системами сертификации.</w:t>
      </w:r>
    </w:p>
    <w:p w14:paraId="253D80D6" w14:textId="50D36EC6" w:rsidR="003F3941" w:rsidRDefault="003F3941" w:rsidP="003F3941">
      <w:r>
        <w:t>2.6</w:t>
      </w:r>
      <w:r w:rsidR="00B216E2">
        <w:t xml:space="preserve"> </w:t>
      </w:r>
      <w:r>
        <w:t xml:space="preserve">Взаимодействие Системы </w:t>
      </w:r>
      <w:r w:rsidR="00B216E2">
        <w:t>РосЦОД</w:t>
      </w:r>
      <w:r>
        <w:t xml:space="preserve"> с другими системами сертификации</w:t>
      </w:r>
      <w:r w:rsidR="00B216E2">
        <w:t xml:space="preserve"> </w:t>
      </w:r>
      <w:r>
        <w:t>осуществляется</w:t>
      </w:r>
      <w:r w:rsidR="00B216E2">
        <w:t xml:space="preserve"> </w:t>
      </w:r>
      <w:r>
        <w:t>на</w:t>
      </w:r>
      <w:r w:rsidR="00B216E2">
        <w:t xml:space="preserve"> </w:t>
      </w:r>
      <w:r>
        <w:t>основе</w:t>
      </w:r>
      <w:r w:rsidR="00B216E2">
        <w:t xml:space="preserve"> </w:t>
      </w:r>
      <w:r>
        <w:t>соглашений,</w:t>
      </w:r>
      <w:r w:rsidR="00B216E2">
        <w:t xml:space="preserve"> </w:t>
      </w:r>
      <w:r>
        <w:t>если</w:t>
      </w:r>
      <w:r w:rsidR="00B216E2">
        <w:t xml:space="preserve"> </w:t>
      </w:r>
      <w:r>
        <w:t>иное</w:t>
      </w:r>
      <w:r w:rsidR="00B216E2">
        <w:t xml:space="preserve"> </w:t>
      </w:r>
      <w:r>
        <w:t xml:space="preserve">не предусмотрено законодательством Российской Федерации, а также документами Системы </w:t>
      </w:r>
      <w:r w:rsidR="00B216E2">
        <w:t>РосЦОД</w:t>
      </w:r>
      <w:r>
        <w:t>.</w:t>
      </w:r>
    </w:p>
    <w:p w14:paraId="53A228D2" w14:textId="4EA88E83" w:rsidR="003F3941" w:rsidRDefault="003F3941" w:rsidP="003F3941">
      <w:r>
        <w:t>2.7</w:t>
      </w:r>
      <w:r w:rsidR="00B216E2">
        <w:t xml:space="preserve"> </w:t>
      </w:r>
      <w:r>
        <w:t xml:space="preserve">Взаимодействие участников Системы </w:t>
      </w:r>
      <w:r w:rsidR="00B216E2">
        <w:t>РосЦОД</w:t>
      </w:r>
      <w:r>
        <w:t xml:space="preserve"> может осуществляться на основе соглашений, если иное не предусмотрено</w:t>
      </w:r>
      <w:r w:rsidR="00B216E2">
        <w:t xml:space="preserve"> </w:t>
      </w:r>
      <w:r>
        <w:t xml:space="preserve">законодательством Российской Федерации, а также документами Системы </w:t>
      </w:r>
      <w:r w:rsidR="00B216E2">
        <w:t>РосЦОД</w:t>
      </w:r>
      <w:r>
        <w:t>.</w:t>
      </w:r>
    </w:p>
    <w:p w14:paraId="0F04F2EF" w14:textId="549BCCA7" w:rsidR="003F3941" w:rsidRDefault="003F3941" w:rsidP="003F3941">
      <w:r>
        <w:t>2.8</w:t>
      </w:r>
      <w:r w:rsidR="00B216E2">
        <w:t xml:space="preserve"> </w:t>
      </w:r>
      <w:r>
        <w:t xml:space="preserve">Формы свидетельств о признании компетентности, сертификатов соответствия и аттестатов компетентности и правила их выдачи утверждаются </w:t>
      </w:r>
      <w:r w:rsidRPr="006A2B3E">
        <w:t>Руководящим органом</w:t>
      </w:r>
      <w:r>
        <w:t xml:space="preserve"> Системы </w:t>
      </w:r>
      <w:r w:rsidR="00B216E2">
        <w:t>РосЦОД</w:t>
      </w:r>
      <w:r>
        <w:t>.</w:t>
      </w:r>
    </w:p>
    <w:p w14:paraId="78070D96" w14:textId="30F14990" w:rsidR="008412B0" w:rsidRDefault="008412B0" w:rsidP="008412B0">
      <w:r>
        <w:t xml:space="preserve">2.9 </w:t>
      </w:r>
      <w:r>
        <w:t xml:space="preserve">В Системе РосЦОД </w:t>
      </w:r>
      <w:r>
        <w:t xml:space="preserve">может </w:t>
      </w:r>
      <w:r>
        <w:t>использ</w:t>
      </w:r>
      <w:r>
        <w:t>оваться</w:t>
      </w:r>
      <w:r>
        <w:t xml:space="preserve"> круг</w:t>
      </w:r>
      <w:r>
        <w:t>ая</w:t>
      </w:r>
      <w:r>
        <w:t xml:space="preserve"> печать, содержащ</w:t>
      </w:r>
      <w:r>
        <w:t>ая</w:t>
      </w:r>
      <w:r>
        <w:t xml:space="preserve"> полное</w:t>
      </w:r>
      <w:r>
        <w:t xml:space="preserve"> </w:t>
      </w:r>
      <w:r>
        <w:t>наименование и символику Системы, а также бланки документов установленной</w:t>
      </w:r>
      <w:r>
        <w:t xml:space="preserve"> </w:t>
      </w:r>
      <w:r>
        <w:t>формы с наименованием Системы</w:t>
      </w:r>
      <w:r>
        <w:t>.</w:t>
      </w:r>
    </w:p>
    <w:p w14:paraId="4BE86ADA" w14:textId="25F426BB" w:rsidR="003F3941" w:rsidRDefault="003F3941" w:rsidP="003F3941">
      <w:r>
        <w:t>2.</w:t>
      </w:r>
      <w:r w:rsidR="008412B0">
        <w:t>10</w:t>
      </w:r>
      <w:r w:rsidR="00B216E2">
        <w:t xml:space="preserve"> </w:t>
      </w:r>
      <w:r>
        <w:t xml:space="preserve">Официальным языком Системы </w:t>
      </w:r>
      <w:r w:rsidR="00B216E2">
        <w:t xml:space="preserve">РосЦОД </w:t>
      </w:r>
      <w:r>
        <w:t xml:space="preserve">является русский. Документы Системы </w:t>
      </w:r>
      <w:r w:rsidR="00B216E2">
        <w:t xml:space="preserve">РосЦОД </w:t>
      </w:r>
      <w:r>
        <w:t>(заявки, протоколы, акты, свидетельства, сертификаты соответствия и др.) заполняются на русском языке.</w:t>
      </w:r>
      <w:r w:rsidR="00B216E2">
        <w:t xml:space="preserve"> </w:t>
      </w:r>
      <w:r>
        <w:t>При</w:t>
      </w:r>
      <w:r w:rsidR="00B216E2">
        <w:t xml:space="preserve"> </w:t>
      </w:r>
      <w:r>
        <w:t>необходимости</w:t>
      </w:r>
      <w:r w:rsidR="00B216E2">
        <w:t xml:space="preserve"> </w:t>
      </w:r>
      <w:r>
        <w:t>наименование</w:t>
      </w:r>
      <w:r w:rsidR="00B216E2">
        <w:t xml:space="preserve"> </w:t>
      </w:r>
      <w:r>
        <w:t>заявителя</w:t>
      </w:r>
      <w:r w:rsidR="00B216E2">
        <w:t xml:space="preserve"> </w:t>
      </w:r>
      <w:r>
        <w:t>на</w:t>
      </w:r>
      <w:r w:rsidR="00B216E2">
        <w:t xml:space="preserve"> </w:t>
      </w:r>
      <w:r>
        <w:t>сертификацию</w:t>
      </w:r>
      <w:r w:rsidR="00B216E2">
        <w:t xml:space="preserve"> </w:t>
      </w:r>
      <w:r>
        <w:t>и изготовителя, их место нахождение, в том числе фактический адрес (кроме наименования государства), и сведения о продукции (тип, марка, модель, артикул продукции и др.) могут быть указаны с использованием букв латинского алфавита.</w:t>
      </w:r>
    </w:p>
    <w:p w14:paraId="2E581798" w14:textId="011E642E" w:rsidR="003F3941" w:rsidRDefault="003F3941" w:rsidP="003F3941">
      <w:r w:rsidRPr="00480CE9">
        <w:t>Органы по сертификации и испытательные лаборатории (центры) Системы</w:t>
      </w:r>
      <w:r w:rsidR="00B216E2" w:rsidRPr="00480CE9">
        <w:t xml:space="preserve"> РосЦОД </w:t>
      </w:r>
      <w:r w:rsidRPr="00480CE9">
        <w:t>могут</w:t>
      </w:r>
      <w:r w:rsidR="00B216E2" w:rsidRPr="00480CE9">
        <w:t xml:space="preserve"> </w:t>
      </w:r>
      <w:r w:rsidRPr="00480CE9">
        <w:t>выдавать</w:t>
      </w:r>
      <w:r w:rsidR="00B216E2" w:rsidRPr="00480CE9">
        <w:t xml:space="preserve"> </w:t>
      </w:r>
      <w:r w:rsidRPr="00480CE9">
        <w:t>заявителю</w:t>
      </w:r>
      <w:r w:rsidR="00B216E2" w:rsidRPr="00480CE9">
        <w:t xml:space="preserve"> </w:t>
      </w:r>
      <w:r w:rsidRPr="00480CE9">
        <w:t>на</w:t>
      </w:r>
      <w:r w:rsidR="00B216E2" w:rsidRPr="00480CE9">
        <w:t xml:space="preserve"> </w:t>
      </w:r>
      <w:r w:rsidRPr="00480CE9">
        <w:t>сертификацию в соответствии с заключенным с ним договором копии соответствующих документов, оформленных на других языках.</w:t>
      </w:r>
    </w:p>
    <w:p w14:paraId="048DF95D" w14:textId="6F84661E" w:rsidR="003F3941" w:rsidRDefault="003F3941" w:rsidP="003F3941">
      <w:r>
        <w:t>2.1</w:t>
      </w:r>
      <w:r w:rsidR="008412B0">
        <w:t>1</w:t>
      </w:r>
      <w:r w:rsidR="00B216E2">
        <w:t xml:space="preserve"> </w:t>
      </w:r>
      <w:r>
        <w:t xml:space="preserve">Добровольная сертификация в Системе </w:t>
      </w:r>
      <w:r w:rsidR="00B216E2">
        <w:t xml:space="preserve">РосЦОД </w:t>
      </w:r>
      <w:r>
        <w:t xml:space="preserve">продукции, подлежащей обязательному подтверждению соответствия в части исполнения обязательств по </w:t>
      </w:r>
      <w:r>
        <w:lastRenderedPageBreak/>
        <w:t>международным договорам на пространстве Евразийского экономического союза или соблюдения законодательства Российской Федерации, не может заменить обязательного подтверждения соответствия такой продукции.</w:t>
      </w:r>
    </w:p>
    <w:p w14:paraId="57809898" w14:textId="70D5B835" w:rsidR="003F3941" w:rsidRDefault="003F3941" w:rsidP="003F3941">
      <w:r>
        <w:t>2.1</w:t>
      </w:r>
      <w:r w:rsidR="008412B0">
        <w:t>2</w:t>
      </w:r>
      <w:r w:rsidR="00B216E2">
        <w:t xml:space="preserve"> </w:t>
      </w:r>
      <w:r>
        <w:t xml:space="preserve">Продукция, подлежащая обязательной оценке (подтверждению) соответствия в соответствии с национальным законодательством Российской Федерации или законодательством государств – членов Евразийского экономического союза, может быть сертифицирована в Системе </w:t>
      </w:r>
      <w:r w:rsidR="00B216E2">
        <w:t xml:space="preserve">РосЦОД </w:t>
      </w:r>
      <w:r>
        <w:t>в случае, если она прошла все необходимые обязательные процедуры оценки (подтверждения) соответствия и имеет соответствующие</w:t>
      </w:r>
      <w:r w:rsidR="00B216E2">
        <w:t xml:space="preserve"> </w:t>
      </w:r>
      <w:r>
        <w:t>документы об оценке (подтверждении) соответствия обязательным требованиям.</w:t>
      </w:r>
    </w:p>
    <w:p w14:paraId="413DF503" w14:textId="352B4A6E" w:rsidR="003F3941" w:rsidRDefault="003F3941" w:rsidP="003F3941">
      <w:r w:rsidRPr="007D4753">
        <w:t>2.1</w:t>
      </w:r>
      <w:r w:rsidR="008412B0">
        <w:t>3</w:t>
      </w:r>
      <w:r w:rsidR="00B216E2" w:rsidRPr="007D4753">
        <w:t xml:space="preserve"> </w:t>
      </w:r>
      <w:r w:rsidRPr="007D4753">
        <w:t xml:space="preserve">Прибыль Системы </w:t>
      </w:r>
      <w:r w:rsidR="00B216E2" w:rsidRPr="007D4753">
        <w:t>РосЦОД</w:t>
      </w:r>
      <w:r w:rsidRPr="007D4753">
        <w:t>, сформированная в</w:t>
      </w:r>
      <w:r w:rsidR="00B216E2" w:rsidRPr="007D4753">
        <w:t xml:space="preserve"> </w:t>
      </w:r>
      <w:r w:rsidRPr="007D4753">
        <w:t>результате</w:t>
      </w:r>
      <w:r w:rsidR="00B216E2" w:rsidRPr="007D4753">
        <w:t xml:space="preserve"> </w:t>
      </w:r>
      <w:r w:rsidRPr="007D4753">
        <w:t>деятельности</w:t>
      </w:r>
      <w:r w:rsidR="00B216E2" w:rsidRPr="007D4753">
        <w:t xml:space="preserve"> </w:t>
      </w:r>
      <w:r w:rsidR="00BD69BC" w:rsidRPr="007D4753">
        <w:t>Руководящего органа и других участников Системы при нем (Научно-методический центр Системы и др.)</w:t>
      </w:r>
      <w:r w:rsidRPr="007D4753">
        <w:t>,</w:t>
      </w:r>
      <w:r w:rsidR="00B216E2" w:rsidRPr="007D4753">
        <w:t xml:space="preserve"> </w:t>
      </w:r>
      <w:r w:rsidRPr="007D4753">
        <w:t>направляется</w:t>
      </w:r>
      <w:r w:rsidR="00B216E2" w:rsidRPr="007D4753">
        <w:t xml:space="preserve"> </w:t>
      </w:r>
      <w:r w:rsidRPr="007D4753">
        <w:t xml:space="preserve">только на функционирование и развитие Системы </w:t>
      </w:r>
      <w:r w:rsidR="00B216E2" w:rsidRPr="007D4753">
        <w:t>РосЦОД</w:t>
      </w:r>
      <w:r w:rsidRPr="007D4753">
        <w:t>.</w:t>
      </w:r>
    </w:p>
    <w:p w14:paraId="75FB8927" w14:textId="4E6F6E09" w:rsidR="00B216E2" w:rsidRDefault="00C97D17" w:rsidP="00C05798">
      <w:pPr>
        <w:pStyle w:val="1"/>
      </w:pPr>
      <w:bookmarkStart w:id="4" w:name="_Toc71479105"/>
      <w:r>
        <w:t>3</w:t>
      </w:r>
      <w:r w:rsidR="0043016A">
        <w:tab/>
      </w:r>
      <w:r>
        <w:t>Основные цели и принципы добровольной сертификации в</w:t>
      </w:r>
      <w:r w:rsidR="00C05798">
        <w:t xml:space="preserve"> </w:t>
      </w:r>
      <w:r>
        <w:t>системе РосЦОД</w:t>
      </w:r>
      <w:bookmarkEnd w:id="4"/>
    </w:p>
    <w:p w14:paraId="4DC9A3D0" w14:textId="609F7935" w:rsidR="00B216E2" w:rsidRDefault="00B216E2" w:rsidP="00B216E2">
      <w:r>
        <w:t xml:space="preserve">3.1 </w:t>
      </w:r>
      <w:r>
        <w:tab/>
        <w:t xml:space="preserve">Добровольная сертификация в Системе </w:t>
      </w:r>
      <w:r w:rsidR="00C97D17">
        <w:t>РосЦОД</w:t>
      </w:r>
      <w:r>
        <w:t xml:space="preserve"> направлена на достижение следующих целей:</w:t>
      </w:r>
    </w:p>
    <w:p w14:paraId="4B9E4C23" w14:textId="0EDD3374" w:rsidR="00B216E2" w:rsidRDefault="00B216E2" w:rsidP="00B216E2">
      <w:pPr>
        <w:pStyle w:val="a3"/>
        <w:numPr>
          <w:ilvl w:val="0"/>
          <w:numId w:val="2"/>
        </w:numPr>
        <w:ind w:left="0" w:firstLine="284"/>
      </w:pPr>
      <w:r>
        <w:t>удостоверение соответствия объектов сертификации техническим регламентам, документам по стандартизации, условиям договоров;</w:t>
      </w:r>
    </w:p>
    <w:p w14:paraId="12DBB1EF" w14:textId="727BB6F7" w:rsidR="00B216E2" w:rsidRPr="00B86840" w:rsidRDefault="00B216E2" w:rsidP="00B216E2">
      <w:pPr>
        <w:pStyle w:val="a3"/>
        <w:numPr>
          <w:ilvl w:val="0"/>
          <w:numId w:val="2"/>
        </w:numPr>
        <w:ind w:left="0" w:firstLine="284"/>
      </w:pPr>
      <w:r w:rsidRPr="00B86840">
        <w:t>подтверждение функциональных показателей, а также показателей качества продукции, представленных заявителем на сертификацию;</w:t>
      </w:r>
    </w:p>
    <w:p w14:paraId="1145E1CA" w14:textId="6A8FE81B" w:rsidR="00B216E2" w:rsidRDefault="00B216E2" w:rsidP="00B216E2">
      <w:pPr>
        <w:pStyle w:val="a3"/>
        <w:numPr>
          <w:ilvl w:val="0"/>
          <w:numId w:val="2"/>
        </w:numPr>
        <w:ind w:left="0" w:firstLine="284"/>
      </w:pPr>
      <w:r>
        <w:t>содействие приобретателям, в том числе потребителям, в компетентном выборе продукции, работ (услуг);</w:t>
      </w:r>
    </w:p>
    <w:p w14:paraId="40F3AC31" w14:textId="750A59C6" w:rsidR="00B216E2" w:rsidRDefault="00B216E2" w:rsidP="00B216E2">
      <w:pPr>
        <w:pStyle w:val="a3"/>
        <w:numPr>
          <w:ilvl w:val="0"/>
          <w:numId w:val="2"/>
        </w:numPr>
        <w:ind w:left="0" w:firstLine="284"/>
      </w:pPr>
      <w:r>
        <w:t>повышение конкурентоспособности продукции, работ (услуг) на российском и международном рынках;</w:t>
      </w:r>
    </w:p>
    <w:p w14:paraId="5F21BB46" w14:textId="3D377AF6" w:rsidR="00B216E2" w:rsidRDefault="00B216E2" w:rsidP="00B216E2">
      <w:pPr>
        <w:pStyle w:val="a3"/>
        <w:numPr>
          <w:ilvl w:val="0"/>
          <w:numId w:val="2"/>
        </w:numPr>
        <w:ind w:left="0" w:firstLine="284"/>
      </w:pPr>
      <w:r>
        <w:t xml:space="preserve">создание условий для обеспечения свободного перемещения товаров по территории Российской Федерации, а также для осуществления международного </w:t>
      </w:r>
      <w:r>
        <w:lastRenderedPageBreak/>
        <w:t>экономического, научно-технического сотрудничества и международной торговли;</w:t>
      </w:r>
    </w:p>
    <w:p w14:paraId="2C1A66B7" w14:textId="67B5B605" w:rsidR="00B216E2" w:rsidRDefault="00B216E2" w:rsidP="00B216E2">
      <w:pPr>
        <w:pStyle w:val="a3"/>
        <w:numPr>
          <w:ilvl w:val="0"/>
          <w:numId w:val="2"/>
        </w:numPr>
        <w:ind w:left="0" w:firstLine="284"/>
      </w:pPr>
      <w:r>
        <w:t>стимулирование технического, экономического прогресса;</w:t>
      </w:r>
    </w:p>
    <w:p w14:paraId="0BE33EBE" w14:textId="56D8AB88" w:rsidR="00B216E2" w:rsidRDefault="00B216E2" w:rsidP="00B216E2">
      <w:pPr>
        <w:pStyle w:val="a3"/>
        <w:numPr>
          <w:ilvl w:val="0"/>
          <w:numId w:val="2"/>
        </w:numPr>
        <w:ind w:left="0" w:firstLine="284"/>
      </w:pPr>
      <w:r>
        <w:t>защита потребителей от недобросовестности изготовителя (продавца, исполнителя, подрядчика).</w:t>
      </w:r>
    </w:p>
    <w:p w14:paraId="27EAC4B5" w14:textId="0FADECCD" w:rsidR="00B216E2" w:rsidRDefault="00B216E2" w:rsidP="00B216E2">
      <w:r>
        <w:t>3.2</w:t>
      </w:r>
      <w:r w:rsidR="004C2564">
        <w:t xml:space="preserve"> </w:t>
      </w:r>
      <w:r>
        <w:t xml:space="preserve">Добровольная сертификация в Системе </w:t>
      </w:r>
      <w:r w:rsidR="004C2564">
        <w:t xml:space="preserve">РосЦОД </w:t>
      </w:r>
      <w:r>
        <w:t>осуществляется на основе следующих принципов:</w:t>
      </w:r>
    </w:p>
    <w:p w14:paraId="74892ABE" w14:textId="392D09B9" w:rsidR="00B216E2" w:rsidRDefault="00B216E2" w:rsidP="004C2564">
      <w:pPr>
        <w:pStyle w:val="a3"/>
        <w:numPr>
          <w:ilvl w:val="0"/>
          <w:numId w:val="2"/>
        </w:numPr>
        <w:ind w:left="0" w:firstLine="284"/>
      </w:pPr>
      <w:r>
        <w:t>единства системы и правил подтверждения компетентности;</w:t>
      </w:r>
    </w:p>
    <w:p w14:paraId="3A26D960" w14:textId="572B8596" w:rsidR="00B216E2" w:rsidRDefault="00B216E2" w:rsidP="004C2564">
      <w:pPr>
        <w:pStyle w:val="a3"/>
        <w:numPr>
          <w:ilvl w:val="0"/>
          <w:numId w:val="2"/>
        </w:numPr>
        <w:ind w:left="0" w:firstLine="284"/>
      </w:pPr>
      <w:r>
        <w:t xml:space="preserve">единства применения требований нормативных документов при проведении сертификации; </w:t>
      </w:r>
    </w:p>
    <w:p w14:paraId="7F6DF7DC" w14:textId="04F40656" w:rsidR="00B216E2" w:rsidRDefault="00B216E2" w:rsidP="004C2564">
      <w:pPr>
        <w:pStyle w:val="a3"/>
        <w:numPr>
          <w:ilvl w:val="0"/>
          <w:numId w:val="2"/>
        </w:numPr>
        <w:ind w:left="0" w:firstLine="284"/>
      </w:pPr>
      <w:r>
        <w:t>доступности информации о порядке осуществления подтверждения соответствия заинтересованным лицам;</w:t>
      </w:r>
    </w:p>
    <w:p w14:paraId="38CAB7C5" w14:textId="45FAF5CD" w:rsidR="00B216E2" w:rsidRDefault="00B216E2" w:rsidP="004C2564">
      <w:pPr>
        <w:pStyle w:val="a3"/>
        <w:numPr>
          <w:ilvl w:val="0"/>
          <w:numId w:val="2"/>
        </w:numPr>
        <w:ind w:left="0" w:firstLine="284"/>
      </w:pPr>
      <w:r>
        <w:t>единства перечня форм и схем в отношении объектов сертификации, подлежащих добровольной сертификации;</w:t>
      </w:r>
    </w:p>
    <w:p w14:paraId="53F8DC5A" w14:textId="73FA6773" w:rsidR="00B216E2" w:rsidRDefault="00B216E2" w:rsidP="004C2564">
      <w:pPr>
        <w:pStyle w:val="a3"/>
        <w:numPr>
          <w:ilvl w:val="0"/>
          <w:numId w:val="2"/>
        </w:numPr>
        <w:ind w:left="0" w:firstLine="284"/>
      </w:pPr>
      <w:r>
        <w:t>согласованности с заявителем на сертификацию сроков осуществления добровольной сертификации и приемлемости затрат заявителя на сертификацию;</w:t>
      </w:r>
    </w:p>
    <w:p w14:paraId="0D2A5618" w14:textId="36E3B062" w:rsidR="00B216E2" w:rsidRDefault="00B216E2" w:rsidP="004C2564">
      <w:pPr>
        <w:pStyle w:val="a3"/>
        <w:numPr>
          <w:ilvl w:val="0"/>
          <w:numId w:val="2"/>
        </w:numPr>
        <w:ind w:left="0" w:firstLine="284"/>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14:paraId="2C3591B0" w14:textId="0D5D47E3" w:rsidR="00B216E2" w:rsidRDefault="00B216E2" w:rsidP="004C2564">
      <w:pPr>
        <w:pStyle w:val="a3"/>
        <w:numPr>
          <w:ilvl w:val="0"/>
          <w:numId w:val="2"/>
        </w:numPr>
        <w:ind w:left="0" w:firstLine="284"/>
      </w:pPr>
      <w:r>
        <w:t>недопустимости ограничения конкуренции при осуществлении сертификации;</w:t>
      </w:r>
    </w:p>
    <w:p w14:paraId="1E22E4E8" w14:textId="41D26881" w:rsidR="00B216E2" w:rsidRPr="00E75FEE" w:rsidRDefault="00B216E2" w:rsidP="004C2564">
      <w:pPr>
        <w:pStyle w:val="a3"/>
        <w:numPr>
          <w:ilvl w:val="0"/>
          <w:numId w:val="2"/>
        </w:numPr>
        <w:ind w:left="0" w:firstLine="284"/>
      </w:pPr>
      <w:r w:rsidRPr="00E75FEE">
        <w:t>независимости органов по сертификации от изготовителей, исполнителей и заказчиков, руководства ассоциаций изготовителей отраслей или корпораций;</w:t>
      </w:r>
    </w:p>
    <w:p w14:paraId="3BB45533" w14:textId="5891559B" w:rsidR="00B216E2" w:rsidRDefault="00B216E2" w:rsidP="004C2564">
      <w:pPr>
        <w:pStyle w:val="a3"/>
        <w:numPr>
          <w:ilvl w:val="0"/>
          <w:numId w:val="2"/>
        </w:numPr>
        <w:ind w:left="0" w:firstLine="284"/>
      </w:pPr>
      <w:r>
        <w:t>недопустимости подмены обязательного подтверждения соответствия добровольной сертификацией;</w:t>
      </w:r>
    </w:p>
    <w:p w14:paraId="103552DB" w14:textId="155B4973" w:rsidR="00B216E2" w:rsidRDefault="00B216E2" w:rsidP="004C2564">
      <w:pPr>
        <w:pStyle w:val="a3"/>
        <w:numPr>
          <w:ilvl w:val="0"/>
          <w:numId w:val="2"/>
        </w:numPr>
        <w:ind w:left="0" w:firstLine="284"/>
      </w:pPr>
      <w:r>
        <w:t xml:space="preserve">применения добровольного подтверждения соответствия равным образом и в равной мере независимо от страны и/или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w:t>
      </w:r>
      <w:r>
        <w:lastRenderedPageBreak/>
        <w:t>и утилизации, выполнения работ и оказания услуг, видов или особенностей сделок и/или лиц, которые являются изготовителями, исполнителями, продавцами, приобретателями;</w:t>
      </w:r>
    </w:p>
    <w:p w14:paraId="68B8606A" w14:textId="0A182FB9" w:rsidR="00B216E2" w:rsidRDefault="00B216E2" w:rsidP="004C2564">
      <w:pPr>
        <w:pStyle w:val="a3"/>
        <w:numPr>
          <w:ilvl w:val="0"/>
          <w:numId w:val="2"/>
        </w:numPr>
        <w:ind w:left="0" w:firstLine="284"/>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14:paraId="42F8E372" w14:textId="46534777" w:rsidR="004C2564" w:rsidRDefault="004C2564" w:rsidP="004C2564">
      <w:pPr>
        <w:pStyle w:val="1"/>
      </w:pPr>
      <w:bookmarkStart w:id="5" w:name="_Toc71479106"/>
      <w:r>
        <w:t>4</w:t>
      </w:r>
      <w:r w:rsidR="0043016A">
        <w:tab/>
      </w:r>
      <w:r>
        <w:t xml:space="preserve">Организационная структура </w:t>
      </w:r>
      <w:r w:rsidR="00490DA1">
        <w:t>С</w:t>
      </w:r>
      <w:r>
        <w:t xml:space="preserve">истемы </w:t>
      </w:r>
      <w:r w:rsidR="00490DA1">
        <w:t xml:space="preserve">РосЦОД </w:t>
      </w:r>
      <w:r>
        <w:t>и функции ее участников</w:t>
      </w:r>
      <w:bookmarkEnd w:id="5"/>
    </w:p>
    <w:p w14:paraId="613A679A" w14:textId="410905D1" w:rsidR="004C2564" w:rsidRDefault="004C2564" w:rsidP="004C2564">
      <w:r>
        <w:t xml:space="preserve">4.1 В Системе </w:t>
      </w:r>
      <w:r w:rsidR="00DB32CC">
        <w:t>РосЦОД</w:t>
      </w:r>
      <w:r>
        <w:t xml:space="preserve"> действуют следующие участники:</w:t>
      </w:r>
    </w:p>
    <w:p w14:paraId="18A55AF6" w14:textId="0E336A36" w:rsidR="004C2564" w:rsidRDefault="004C2564" w:rsidP="00523002">
      <w:pPr>
        <w:pStyle w:val="a3"/>
        <w:numPr>
          <w:ilvl w:val="0"/>
          <w:numId w:val="2"/>
        </w:numPr>
        <w:ind w:left="0" w:firstLine="284"/>
      </w:pPr>
      <w:r>
        <w:t>Руководящий орган Системы;</w:t>
      </w:r>
    </w:p>
    <w:p w14:paraId="6B24A684" w14:textId="4ACAE832" w:rsidR="004C2564" w:rsidRDefault="00BB4A57" w:rsidP="00523002">
      <w:pPr>
        <w:pStyle w:val="a3"/>
        <w:numPr>
          <w:ilvl w:val="0"/>
          <w:numId w:val="2"/>
        </w:numPr>
        <w:ind w:left="0" w:firstLine="284"/>
      </w:pPr>
      <w:r>
        <w:t>Апелляционная к</w:t>
      </w:r>
      <w:r w:rsidR="004C2564">
        <w:t>омиссия;</w:t>
      </w:r>
    </w:p>
    <w:p w14:paraId="30D93752" w14:textId="1C73160F" w:rsidR="004C2564" w:rsidRPr="006A2B3E" w:rsidRDefault="004C2564" w:rsidP="00523002">
      <w:pPr>
        <w:pStyle w:val="a3"/>
        <w:numPr>
          <w:ilvl w:val="0"/>
          <w:numId w:val="2"/>
        </w:numPr>
        <w:ind w:left="0" w:firstLine="284"/>
      </w:pPr>
      <w:r w:rsidRPr="006A2B3E">
        <w:t>Научно-методический центр Системы;</w:t>
      </w:r>
    </w:p>
    <w:p w14:paraId="6DBFCDC1" w14:textId="29A7880C" w:rsidR="004C2564" w:rsidRDefault="004C2564" w:rsidP="00523002">
      <w:pPr>
        <w:pStyle w:val="a3"/>
        <w:numPr>
          <w:ilvl w:val="0"/>
          <w:numId w:val="2"/>
        </w:numPr>
        <w:ind w:left="0" w:firstLine="284"/>
      </w:pPr>
      <w:r>
        <w:t>органы по сертификации;</w:t>
      </w:r>
    </w:p>
    <w:p w14:paraId="7245628A" w14:textId="74F46F1D" w:rsidR="004C2564" w:rsidRPr="00FE6326" w:rsidRDefault="004C2564" w:rsidP="00523002">
      <w:pPr>
        <w:pStyle w:val="a3"/>
        <w:numPr>
          <w:ilvl w:val="0"/>
          <w:numId w:val="2"/>
        </w:numPr>
        <w:ind w:left="0" w:firstLine="284"/>
      </w:pPr>
      <w:r w:rsidRPr="00FE6326">
        <w:t>инспекционные органы;</w:t>
      </w:r>
    </w:p>
    <w:p w14:paraId="6AE24B08" w14:textId="1E58C3ED" w:rsidR="004C2564" w:rsidRDefault="004C2564" w:rsidP="00523002">
      <w:pPr>
        <w:pStyle w:val="a3"/>
        <w:numPr>
          <w:ilvl w:val="0"/>
          <w:numId w:val="2"/>
        </w:numPr>
        <w:ind w:left="0" w:firstLine="284"/>
      </w:pPr>
      <w:r>
        <w:t>испытательные лаборатории (центры);</w:t>
      </w:r>
    </w:p>
    <w:p w14:paraId="06655856" w14:textId="4CA73AAA" w:rsidR="004C2564" w:rsidRPr="00FE6326" w:rsidRDefault="004C2564" w:rsidP="00523002">
      <w:pPr>
        <w:pStyle w:val="a3"/>
        <w:numPr>
          <w:ilvl w:val="0"/>
          <w:numId w:val="2"/>
        </w:numPr>
        <w:ind w:left="0" w:firstLine="284"/>
      </w:pPr>
      <w:r w:rsidRPr="00FE6326">
        <w:t>организации,</w:t>
      </w:r>
      <w:r w:rsidR="002C4C3A" w:rsidRPr="00FE6326">
        <w:t xml:space="preserve"> </w:t>
      </w:r>
      <w:r w:rsidRPr="00FE6326">
        <w:t>осуществляющие</w:t>
      </w:r>
      <w:r w:rsidR="00523002" w:rsidRPr="00FE6326">
        <w:t xml:space="preserve"> </w:t>
      </w:r>
      <w:r w:rsidRPr="00FE6326">
        <w:t>образовательную</w:t>
      </w:r>
      <w:r w:rsidR="002C4C3A" w:rsidRPr="00FE6326">
        <w:t xml:space="preserve"> </w:t>
      </w:r>
      <w:r w:rsidRPr="00FE6326">
        <w:t>деятельность (учебные центры), и консалтинговые организации;</w:t>
      </w:r>
    </w:p>
    <w:p w14:paraId="78FA9A67" w14:textId="341208CA" w:rsidR="004C2564" w:rsidRDefault="004C2564" w:rsidP="00523002">
      <w:pPr>
        <w:pStyle w:val="a3"/>
        <w:numPr>
          <w:ilvl w:val="0"/>
          <w:numId w:val="2"/>
        </w:numPr>
        <w:ind w:left="0" w:firstLine="284"/>
      </w:pPr>
      <w:r>
        <w:t>эксперты</w:t>
      </w:r>
      <w:r w:rsidR="002C4C3A">
        <w:t xml:space="preserve"> </w:t>
      </w:r>
      <w:r>
        <w:t>по</w:t>
      </w:r>
      <w:r w:rsidR="002C4C3A">
        <w:t xml:space="preserve"> </w:t>
      </w:r>
      <w:r>
        <w:t>подтверждению</w:t>
      </w:r>
      <w:r w:rsidR="00ED7EE4">
        <w:t xml:space="preserve"> </w:t>
      </w:r>
      <w:r>
        <w:t>компетентности,</w:t>
      </w:r>
      <w:r w:rsidR="002C4C3A">
        <w:t xml:space="preserve"> </w:t>
      </w:r>
      <w:r>
        <w:t>эксперты по сертификации и технические эксперты (далее – эксперты);</w:t>
      </w:r>
    </w:p>
    <w:p w14:paraId="41026657" w14:textId="4176A35F" w:rsidR="004C2564" w:rsidRDefault="004C2564" w:rsidP="00523002">
      <w:pPr>
        <w:pStyle w:val="a3"/>
        <w:numPr>
          <w:ilvl w:val="0"/>
          <w:numId w:val="2"/>
        </w:numPr>
        <w:ind w:left="0" w:firstLine="284"/>
      </w:pPr>
      <w:r>
        <w:t>поставщики и потребители продукции, работ (услуг).</w:t>
      </w:r>
    </w:p>
    <w:p w14:paraId="141CFA70" w14:textId="21DA205C" w:rsidR="004C2564" w:rsidRDefault="004C2564" w:rsidP="004C2564">
      <w:r w:rsidRPr="00D23484">
        <w:t>4.2</w:t>
      </w:r>
      <w:r w:rsidR="00523002" w:rsidRPr="00D23484">
        <w:t xml:space="preserve"> </w:t>
      </w:r>
      <w:r w:rsidRPr="00D23484">
        <w:tab/>
        <w:t xml:space="preserve">Организационная структура Системы </w:t>
      </w:r>
      <w:r w:rsidR="00523002" w:rsidRPr="00D23484">
        <w:t>РосЦОД</w:t>
      </w:r>
      <w:r w:rsidR="00D23484" w:rsidRPr="00D23484">
        <w:t xml:space="preserve"> </w:t>
      </w:r>
      <w:r w:rsidRPr="00D23484">
        <w:t xml:space="preserve">и ее направления деятельности утверждаются </w:t>
      </w:r>
      <w:r w:rsidR="00523002" w:rsidRPr="00D23484">
        <w:t xml:space="preserve">решением </w:t>
      </w:r>
      <w:r w:rsidR="00E75FEE" w:rsidRPr="00D23484">
        <w:t>съезда</w:t>
      </w:r>
      <w:r w:rsidR="00523002" w:rsidRPr="00D23484">
        <w:t xml:space="preserve"> Ассоциации участников отрасли </w:t>
      </w:r>
      <w:r w:rsidR="002D5F7E">
        <w:t>ЦОД</w:t>
      </w:r>
      <w:r w:rsidRPr="00D23484">
        <w:t>.</w:t>
      </w:r>
    </w:p>
    <w:p w14:paraId="36C06491" w14:textId="32979EBE" w:rsidR="004C2564" w:rsidRDefault="004C2564" w:rsidP="004C2564">
      <w:r>
        <w:t>4.3</w:t>
      </w:r>
      <w:r w:rsidR="00523002">
        <w:t xml:space="preserve"> </w:t>
      </w:r>
      <w:r>
        <w:t>Руководящий орган Системы.</w:t>
      </w:r>
    </w:p>
    <w:p w14:paraId="0DDEEC44" w14:textId="777D1827" w:rsidR="004C2564" w:rsidRDefault="004C2564" w:rsidP="004C2564">
      <w:r w:rsidRPr="00D23484">
        <w:t>4.3.1</w:t>
      </w:r>
      <w:r w:rsidR="008E5BDA" w:rsidRPr="00D23484">
        <w:t xml:space="preserve"> </w:t>
      </w:r>
      <w:r w:rsidRPr="00D23484">
        <w:t xml:space="preserve">Руководящий орган является коллегиальным органом, состав которого утверждается </w:t>
      </w:r>
      <w:r w:rsidR="00523002" w:rsidRPr="00D23484">
        <w:t xml:space="preserve">решением </w:t>
      </w:r>
      <w:r w:rsidR="00E75FEE" w:rsidRPr="00D23484">
        <w:t>съезда</w:t>
      </w:r>
      <w:r w:rsidR="00523002" w:rsidRPr="00D23484">
        <w:t xml:space="preserve"> Ассоциации участников отрасли </w:t>
      </w:r>
      <w:r w:rsidR="002D5F7E">
        <w:t>ЦОД</w:t>
      </w:r>
      <w:r w:rsidRPr="00D23484">
        <w:t xml:space="preserve">. В состав </w:t>
      </w:r>
      <w:r w:rsidRPr="00D23484">
        <w:lastRenderedPageBreak/>
        <w:t xml:space="preserve">Руководящего органа входят: руководитель Системы </w:t>
      </w:r>
      <w:r w:rsidR="00523002" w:rsidRPr="00D23484">
        <w:t>РосЦОД</w:t>
      </w:r>
      <w:r w:rsidRPr="00D23484">
        <w:t>, его заместител</w:t>
      </w:r>
      <w:r w:rsidR="006A2B3E" w:rsidRPr="00D23484">
        <w:t>и</w:t>
      </w:r>
      <w:r w:rsidRPr="00D23484">
        <w:t>, члены Руководящего органа, ответственный секретарь.</w:t>
      </w:r>
    </w:p>
    <w:p w14:paraId="3C1A9B29" w14:textId="23D9E1E4" w:rsidR="004C2564" w:rsidRDefault="004C2564" w:rsidP="004C2564">
      <w:r>
        <w:t>4.3.2</w:t>
      </w:r>
      <w:r w:rsidR="008E5BDA">
        <w:t xml:space="preserve"> </w:t>
      </w:r>
      <w:r>
        <w:t xml:space="preserve">Руководящий орган возглавляет руководитель Системы </w:t>
      </w:r>
      <w:r w:rsidR="00523002">
        <w:t>РосЦОД</w:t>
      </w:r>
      <w:r>
        <w:t>.</w:t>
      </w:r>
    </w:p>
    <w:p w14:paraId="3AE29051" w14:textId="5B66CDFD" w:rsidR="004C2564" w:rsidRDefault="004C2564" w:rsidP="004C2564">
      <w:r>
        <w:t xml:space="preserve">Руководитель и заместитель руководителя Системы </w:t>
      </w:r>
      <w:r w:rsidR="00523002">
        <w:t xml:space="preserve">РосЦОД </w:t>
      </w:r>
      <w:r>
        <w:t>наделены полномочиями по подписанию и изданию нормативных и методических документов Системы.</w:t>
      </w:r>
    </w:p>
    <w:p w14:paraId="20C74EEA" w14:textId="160D9479" w:rsidR="004C2564" w:rsidRDefault="004C2564" w:rsidP="00572A27">
      <w:pPr>
        <w:keepNext/>
      </w:pPr>
      <w:r>
        <w:t>4.3.3</w:t>
      </w:r>
      <w:r w:rsidR="008E5BDA">
        <w:t xml:space="preserve"> </w:t>
      </w:r>
      <w:r>
        <w:t>Руководящий орган осуществляет следующие функции:</w:t>
      </w:r>
    </w:p>
    <w:p w14:paraId="192B3888" w14:textId="357B7B36" w:rsidR="004C2564" w:rsidRDefault="004C2564" w:rsidP="00523002">
      <w:pPr>
        <w:pStyle w:val="a3"/>
        <w:numPr>
          <w:ilvl w:val="0"/>
          <w:numId w:val="2"/>
        </w:numPr>
        <w:ind w:left="0" w:firstLine="284"/>
      </w:pPr>
      <w:r>
        <w:t xml:space="preserve">формирует политику деятельности Системы </w:t>
      </w:r>
      <w:r w:rsidR="00523002">
        <w:t>РосЦОД</w:t>
      </w:r>
      <w:r>
        <w:t>;</w:t>
      </w:r>
    </w:p>
    <w:p w14:paraId="2A2484DC" w14:textId="5F745BBE" w:rsidR="004C2564" w:rsidRPr="002C4C3A" w:rsidRDefault="004C2564" w:rsidP="00523002">
      <w:pPr>
        <w:pStyle w:val="a3"/>
        <w:numPr>
          <w:ilvl w:val="0"/>
          <w:numId w:val="2"/>
        </w:numPr>
        <w:ind w:left="0" w:firstLine="284"/>
      </w:pPr>
      <w:r w:rsidRPr="002C4C3A">
        <w:t xml:space="preserve">устанавливает тарифную политику Системы </w:t>
      </w:r>
      <w:r w:rsidR="00523002" w:rsidRPr="002C4C3A">
        <w:t>РосЦОД</w:t>
      </w:r>
      <w:r w:rsidRPr="002C4C3A">
        <w:t>;</w:t>
      </w:r>
    </w:p>
    <w:p w14:paraId="5609C263" w14:textId="6D933E87" w:rsidR="004C2564" w:rsidRDefault="004C2564" w:rsidP="00523002">
      <w:pPr>
        <w:pStyle w:val="a3"/>
        <w:numPr>
          <w:ilvl w:val="0"/>
          <w:numId w:val="2"/>
        </w:numPr>
        <w:ind w:left="0" w:firstLine="284"/>
      </w:pPr>
      <w:r>
        <w:t xml:space="preserve">утверждает изменения перечня объектов, подлежащих добровольной сертификации в Системе </w:t>
      </w:r>
      <w:r w:rsidR="00523002">
        <w:t>РосЦОД</w:t>
      </w:r>
      <w:r>
        <w:t>;</w:t>
      </w:r>
    </w:p>
    <w:p w14:paraId="4F734155" w14:textId="62891403" w:rsidR="004C2564" w:rsidRDefault="00523002" w:rsidP="00523002">
      <w:pPr>
        <w:pStyle w:val="a3"/>
        <w:numPr>
          <w:ilvl w:val="0"/>
          <w:numId w:val="2"/>
        </w:numPr>
        <w:ind w:left="0" w:firstLine="284"/>
      </w:pPr>
      <w:r>
        <w:t>утверждает правила признания компетентности органов</w:t>
      </w:r>
      <w:r w:rsidR="004C2564">
        <w:t xml:space="preserve"> по сертификации, испытательных лабораторий (центров), учебных центров, инспекционных органов, консалтинговых организаций в Системе </w:t>
      </w:r>
      <w:r>
        <w:t>РосЦОД</w:t>
      </w:r>
      <w:r w:rsidR="004C2564">
        <w:t>;</w:t>
      </w:r>
    </w:p>
    <w:p w14:paraId="139E2CE7" w14:textId="6CDCD637" w:rsidR="004C2564" w:rsidRDefault="004C2564" w:rsidP="00523002">
      <w:pPr>
        <w:pStyle w:val="a3"/>
        <w:numPr>
          <w:ilvl w:val="0"/>
          <w:numId w:val="2"/>
        </w:numPr>
        <w:ind w:left="0" w:firstLine="284"/>
      </w:pPr>
      <w:r>
        <w:t xml:space="preserve">издает распорядительные и утверждает нормативные и методические документы Системы </w:t>
      </w:r>
      <w:r w:rsidR="00523002">
        <w:t>РосЦОД</w:t>
      </w:r>
      <w:r>
        <w:t>, в том числе общие правила и порядки сертификации однородных групп продукции</w:t>
      </w:r>
      <w:r w:rsidR="00D23484">
        <w:t>, услуг и персонала</w:t>
      </w:r>
      <w:r>
        <w:t xml:space="preserve">, схемы сертификации, перечни участников, порядок взаимодействия (признания протоколов испытаний и сертификатов) с другими системами сертификации, формы сертификатов соответствия, знака соответствия Системы, правила их применения и другие документы Системы </w:t>
      </w:r>
      <w:r w:rsidR="00523002">
        <w:t>РосЦОД</w:t>
      </w:r>
      <w:r w:rsidR="002C4C3A">
        <w:t>;</w:t>
      </w:r>
    </w:p>
    <w:p w14:paraId="249DC51C" w14:textId="77777777" w:rsidR="002C4C3A" w:rsidRDefault="002C4C3A" w:rsidP="002C4C3A">
      <w:pPr>
        <w:pStyle w:val="a3"/>
        <w:numPr>
          <w:ilvl w:val="0"/>
          <w:numId w:val="2"/>
        </w:numPr>
        <w:ind w:left="0" w:firstLine="284"/>
      </w:pPr>
      <w:r>
        <w:t>обеспечивает представительство Системы РосЦОД в федеральных органах исполнительной власти Российской Федерации;</w:t>
      </w:r>
    </w:p>
    <w:p w14:paraId="721ED9FD" w14:textId="6F12EBFF" w:rsidR="002C4C3A" w:rsidRDefault="002C4C3A" w:rsidP="00523002">
      <w:pPr>
        <w:pStyle w:val="a3"/>
        <w:numPr>
          <w:ilvl w:val="0"/>
          <w:numId w:val="2"/>
        </w:numPr>
        <w:ind w:left="0" w:firstLine="284"/>
      </w:pPr>
      <w:r>
        <w:t>обеспечивает взаимодействие с государственными и негосударственными организациями, руководящими органами других систем сертификации, соответствующими органами других государств по вопросам признания компетентности органов по сертификации продукции, работ (услуг), инспекционных органов по вопросам функционирования Системы РосЦОД</w:t>
      </w:r>
      <w:r w:rsidR="00D65537">
        <w:t>;</w:t>
      </w:r>
    </w:p>
    <w:p w14:paraId="4DDB9671" w14:textId="77777777" w:rsidR="00D65537" w:rsidRDefault="00D65537" w:rsidP="00D65537">
      <w:pPr>
        <w:pStyle w:val="a3"/>
        <w:numPr>
          <w:ilvl w:val="0"/>
          <w:numId w:val="2"/>
        </w:numPr>
        <w:ind w:left="0" w:firstLine="284"/>
      </w:pPr>
      <w:r>
        <w:lastRenderedPageBreak/>
        <w:t>организует и обеспечивает централизованный контроль (мониторинг и внутренний аудит) за соблюдением участниками Системы распорядительных, нормативных и методических документов, действующих в Системе РосЦОД; в случае выявления фактов их нарушения участником Системы инициирует процедуру приостановления (аннулирования) свидетельств о признании компетентности, аттестатов компетентности или сертификатов соответствия;</w:t>
      </w:r>
    </w:p>
    <w:p w14:paraId="49BAD0AF" w14:textId="77777777" w:rsidR="00D65537" w:rsidRDefault="00D65537" w:rsidP="00D65537">
      <w:pPr>
        <w:pStyle w:val="a3"/>
        <w:numPr>
          <w:ilvl w:val="0"/>
          <w:numId w:val="2"/>
        </w:numPr>
        <w:ind w:left="0" w:firstLine="284"/>
      </w:pPr>
      <w:r>
        <w:t xml:space="preserve">приостанавливает решения </w:t>
      </w:r>
      <w:r w:rsidRPr="00572A27">
        <w:t>органов сертификации</w:t>
      </w:r>
      <w:r>
        <w:t xml:space="preserve"> Системы РосЦОД о выдаче свидетельств о признании компетентности в случае установления фактов нарушения соответствующим участником Системы правил и процедур, установленных в Системе РосЦОД;</w:t>
      </w:r>
    </w:p>
    <w:p w14:paraId="43529735" w14:textId="347D2629" w:rsidR="00D65537" w:rsidRDefault="00D65537" w:rsidP="00D65537">
      <w:pPr>
        <w:pStyle w:val="a3"/>
        <w:numPr>
          <w:ilvl w:val="0"/>
          <w:numId w:val="2"/>
        </w:numPr>
        <w:ind w:left="0" w:firstLine="284"/>
      </w:pPr>
      <w:r>
        <w:t>организует деятельность Научно-методическо</w:t>
      </w:r>
      <w:r w:rsidR="00ED7EE4">
        <w:t>го</w:t>
      </w:r>
      <w:r>
        <w:t xml:space="preserve"> </w:t>
      </w:r>
      <w:r w:rsidR="00ED7EE4">
        <w:t xml:space="preserve">центра </w:t>
      </w:r>
      <w:r>
        <w:t>Системы;</w:t>
      </w:r>
    </w:p>
    <w:p w14:paraId="527FA545" w14:textId="77777777" w:rsidR="00D65537" w:rsidRDefault="00D65537" w:rsidP="00D65537">
      <w:pPr>
        <w:pStyle w:val="a3"/>
        <w:numPr>
          <w:ilvl w:val="0"/>
          <w:numId w:val="2"/>
        </w:numPr>
        <w:ind w:left="0" w:firstLine="284"/>
      </w:pPr>
      <w:r>
        <w:t>обеспечивает создание в случае необходимости в установленном порядке комитетов (комиссий, рабочих групп) для выполнения определенных задач в Системе РосЦОД;</w:t>
      </w:r>
    </w:p>
    <w:p w14:paraId="6EF68007" w14:textId="38EF050F" w:rsidR="00D65537" w:rsidRDefault="00D65537" w:rsidP="00523002">
      <w:pPr>
        <w:pStyle w:val="a3"/>
        <w:numPr>
          <w:ilvl w:val="0"/>
          <w:numId w:val="2"/>
        </w:numPr>
        <w:ind w:left="0" w:firstLine="284"/>
      </w:pPr>
      <w:r>
        <w:t>осуществля</w:t>
      </w:r>
      <w:r w:rsidR="001B0645">
        <w:t>е</w:t>
      </w:r>
      <w:r>
        <w:t>т признание компетентности участников Системы РосЦОД (органов по сертификации, испытательных лабораторий (центров), организаций, осуществляющих образовательную деятельность (учебных центров), консалтинговых организаций и экспертов</w:t>
      </w:r>
      <w:r w:rsidR="00572A27">
        <w:t>, инспекционных органов</w:t>
      </w:r>
      <w:r>
        <w:t>) по видам объектов сертификации</w:t>
      </w:r>
      <w:r w:rsidR="00572A27">
        <w:t>.</w:t>
      </w:r>
    </w:p>
    <w:p w14:paraId="047A5C4C" w14:textId="1CC7F22F" w:rsidR="004C2564" w:rsidRDefault="004C2564" w:rsidP="004C2564">
      <w:r>
        <w:t>4.4</w:t>
      </w:r>
      <w:r w:rsidR="00523002">
        <w:t xml:space="preserve"> </w:t>
      </w:r>
      <w:r>
        <w:tab/>
        <w:t xml:space="preserve">При Руководящем органе </w:t>
      </w:r>
      <w:r w:rsidR="00D65537">
        <w:t xml:space="preserve">Системы </w:t>
      </w:r>
      <w:r>
        <w:t xml:space="preserve">создается </w:t>
      </w:r>
      <w:r w:rsidR="00BB4A57">
        <w:t>Апелляционная к</w:t>
      </w:r>
      <w:r>
        <w:t xml:space="preserve">омиссия с целью рассмотрения и принятия решений по апелляциям заявителей на сертификацию или на подтверждение компетентности Системы </w:t>
      </w:r>
      <w:r w:rsidR="00523002">
        <w:t xml:space="preserve">РосЦОД </w:t>
      </w:r>
      <w:r>
        <w:t xml:space="preserve">и рекламациям на объекты сертификации от потребителя. Состав </w:t>
      </w:r>
      <w:r w:rsidR="00FE6326">
        <w:t>Апелляционной к</w:t>
      </w:r>
      <w:r w:rsidR="00FE6326" w:rsidRPr="00E72830">
        <w:t>омисси</w:t>
      </w:r>
      <w:r w:rsidR="00FE6326">
        <w:t xml:space="preserve">и </w:t>
      </w:r>
      <w:r>
        <w:t>утверждается Руководящим органом.</w:t>
      </w:r>
    </w:p>
    <w:p w14:paraId="65337BBD" w14:textId="27686F48" w:rsidR="004C2564" w:rsidRDefault="004C2564" w:rsidP="004C2564">
      <w:r>
        <w:t>4.4.1</w:t>
      </w:r>
      <w:r w:rsidR="008E5BDA">
        <w:t xml:space="preserve"> </w:t>
      </w:r>
      <w:r>
        <w:t xml:space="preserve">Порядок рассмотрения апелляций регламентирован </w:t>
      </w:r>
      <w:r w:rsidRPr="006A2B3E">
        <w:t>в разделе 10</w:t>
      </w:r>
      <w:r>
        <w:t xml:space="preserve"> настоящих Правил.</w:t>
      </w:r>
    </w:p>
    <w:p w14:paraId="031F0158" w14:textId="69F01042" w:rsidR="004C2564" w:rsidRDefault="004C2564" w:rsidP="004C2564">
      <w:r>
        <w:t>4.4.2</w:t>
      </w:r>
      <w:r w:rsidR="008E5BDA">
        <w:t xml:space="preserve"> </w:t>
      </w:r>
      <w:r>
        <w:t>На основании анализа сведений по рекламациям</w:t>
      </w:r>
      <w:r w:rsidR="00BB4A57">
        <w:t xml:space="preserve"> Апелляционная</w:t>
      </w:r>
      <w:r>
        <w:t xml:space="preserve"> </w:t>
      </w:r>
      <w:r w:rsidR="00BB4A57">
        <w:t>к</w:t>
      </w:r>
      <w:r>
        <w:t xml:space="preserve">омиссия направляет информацию в </w:t>
      </w:r>
      <w:r w:rsidR="002C4C3A">
        <w:t>Руководящий орган</w:t>
      </w:r>
      <w:r>
        <w:t xml:space="preserve"> Системы.</w:t>
      </w:r>
    </w:p>
    <w:p w14:paraId="5414ECDF" w14:textId="3D9991E4" w:rsidR="00D65537" w:rsidRDefault="004C2564" w:rsidP="004C2564">
      <w:r>
        <w:lastRenderedPageBreak/>
        <w:t>4.</w:t>
      </w:r>
      <w:r w:rsidR="00BD69BC">
        <w:t>5</w:t>
      </w:r>
      <w:r w:rsidR="00523002">
        <w:t xml:space="preserve"> </w:t>
      </w:r>
      <w:r w:rsidR="00D65537" w:rsidRPr="00D65537">
        <w:t xml:space="preserve">При Руководящем органе </w:t>
      </w:r>
      <w:r w:rsidR="00D65537">
        <w:t xml:space="preserve">Системы </w:t>
      </w:r>
      <w:r w:rsidR="00D65537" w:rsidRPr="00D65537">
        <w:t xml:space="preserve">создается </w:t>
      </w:r>
      <w:r w:rsidRPr="00D65537">
        <w:t>Научно-методическ</w:t>
      </w:r>
      <w:r w:rsidR="00ED7EE4">
        <w:t>ий</w:t>
      </w:r>
      <w:r w:rsidR="00D65537">
        <w:t xml:space="preserve"> </w:t>
      </w:r>
      <w:r w:rsidR="00ED7EE4">
        <w:t>центр</w:t>
      </w:r>
      <w:r w:rsidR="00D65537">
        <w:t xml:space="preserve">. Состав </w:t>
      </w:r>
      <w:r w:rsidR="001B0645" w:rsidRPr="00D65537">
        <w:t>Научно-методическ</w:t>
      </w:r>
      <w:r w:rsidR="001B0645">
        <w:t>о</w:t>
      </w:r>
      <w:r w:rsidR="00ED7EE4">
        <w:t>го</w:t>
      </w:r>
      <w:r w:rsidR="001B0645">
        <w:t xml:space="preserve"> </w:t>
      </w:r>
      <w:r w:rsidR="00ED7EE4">
        <w:t xml:space="preserve">центра </w:t>
      </w:r>
      <w:r w:rsidR="00D65537">
        <w:t>утверждается Руководящим органом. Руководител</w:t>
      </w:r>
      <w:r w:rsidR="00D87297">
        <w:t>ь</w:t>
      </w:r>
      <w:r w:rsidR="00D65537">
        <w:t xml:space="preserve"> </w:t>
      </w:r>
      <w:r w:rsidR="00D65537" w:rsidRPr="00D65537">
        <w:t>Научно-методическ</w:t>
      </w:r>
      <w:r w:rsidR="00D65537">
        <w:t>о</w:t>
      </w:r>
      <w:r w:rsidR="00ED7EE4">
        <w:t>го</w:t>
      </w:r>
      <w:r w:rsidR="00D65537">
        <w:t xml:space="preserve"> </w:t>
      </w:r>
      <w:r w:rsidR="00ED7EE4">
        <w:t xml:space="preserve">центра </w:t>
      </w:r>
      <w:r w:rsidR="00D65537">
        <w:t>по должности является заместител</w:t>
      </w:r>
      <w:r w:rsidR="00D87297">
        <w:t>ем</w:t>
      </w:r>
      <w:r w:rsidR="00D65537">
        <w:t xml:space="preserve"> руководителя Системы РосЦОД.</w:t>
      </w:r>
    </w:p>
    <w:p w14:paraId="6492DD37" w14:textId="23223498" w:rsidR="004C2564" w:rsidRDefault="00D65537" w:rsidP="00C05798">
      <w:pPr>
        <w:keepNext/>
      </w:pPr>
      <w:r>
        <w:t>4.</w:t>
      </w:r>
      <w:r w:rsidR="00BD69BC">
        <w:t>5</w:t>
      </w:r>
      <w:r>
        <w:t xml:space="preserve">.1 </w:t>
      </w:r>
      <w:r w:rsidRPr="00D65537">
        <w:t>Научно-методическ</w:t>
      </w:r>
      <w:r w:rsidR="00ED7EE4">
        <w:t>ий</w:t>
      </w:r>
      <w:r>
        <w:t xml:space="preserve"> </w:t>
      </w:r>
      <w:r w:rsidR="00ED7EE4">
        <w:t>центр</w:t>
      </w:r>
      <w:r>
        <w:t xml:space="preserve"> </w:t>
      </w:r>
      <w:r w:rsidR="004C2564">
        <w:t>осуществляет следующие функции:</w:t>
      </w:r>
    </w:p>
    <w:p w14:paraId="713D7067" w14:textId="7C374E5F" w:rsidR="004C2564" w:rsidRPr="00C05798" w:rsidRDefault="004C2564" w:rsidP="00CD15A2">
      <w:pPr>
        <w:pStyle w:val="a3"/>
        <w:numPr>
          <w:ilvl w:val="0"/>
          <w:numId w:val="2"/>
        </w:numPr>
        <w:ind w:left="0" w:firstLine="284"/>
      </w:pPr>
      <w:r>
        <w:t xml:space="preserve">сбор, обобщение и анализ информации о результатах деятельности в Системе </w:t>
      </w:r>
      <w:r w:rsidR="00CD15A2">
        <w:t>РосЦОД</w:t>
      </w:r>
      <w:r>
        <w:t xml:space="preserve">, в том числе получение, хранение и анализ информации о имеющихся рекламациях на сертифицированную продукцию, работы (услуги), и предоставление ее </w:t>
      </w:r>
      <w:r w:rsidR="002C4C3A">
        <w:t>Руководящему органу</w:t>
      </w:r>
      <w:r>
        <w:t xml:space="preserve"> и другим </w:t>
      </w:r>
      <w:r w:rsidRPr="00C05798">
        <w:t xml:space="preserve">участникам Системы </w:t>
      </w:r>
      <w:r w:rsidR="00CD15A2" w:rsidRPr="00C05798">
        <w:t>РосЦОД</w:t>
      </w:r>
      <w:r w:rsidRPr="00C05798">
        <w:t>;</w:t>
      </w:r>
    </w:p>
    <w:p w14:paraId="7F64A529" w14:textId="21E28C06" w:rsidR="004C2564" w:rsidRDefault="004C2564" w:rsidP="00CD15A2">
      <w:pPr>
        <w:pStyle w:val="a3"/>
        <w:numPr>
          <w:ilvl w:val="0"/>
          <w:numId w:val="2"/>
        </w:numPr>
        <w:ind w:left="0" w:firstLine="284"/>
      </w:pPr>
      <w:r w:rsidRPr="00C05798">
        <w:t xml:space="preserve">в соответствии с требованиями, изложенными в пункте 7.15 настоящих Правил, ведет реестры Системы </w:t>
      </w:r>
      <w:r w:rsidR="00CD15A2" w:rsidRPr="00C05798">
        <w:t xml:space="preserve">РосЦОД </w:t>
      </w:r>
      <w:r w:rsidRPr="00C05798">
        <w:t>и обеспечивает заинтересованных</w:t>
      </w:r>
      <w:r>
        <w:t xml:space="preserve"> лиц соответствующей информацией путем размещения на сайте Системы </w:t>
      </w:r>
      <w:r w:rsidR="00CD15A2">
        <w:t xml:space="preserve">РосЦОД </w:t>
      </w:r>
      <w:r>
        <w:t>в сети Интернет;</w:t>
      </w:r>
    </w:p>
    <w:p w14:paraId="5321199E" w14:textId="7C3AF692" w:rsidR="004C2564" w:rsidRDefault="004C2564" w:rsidP="00CD15A2">
      <w:pPr>
        <w:pStyle w:val="a3"/>
        <w:numPr>
          <w:ilvl w:val="0"/>
          <w:numId w:val="2"/>
        </w:numPr>
        <w:ind w:left="0" w:firstLine="284"/>
      </w:pPr>
      <w:r>
        <w:t>обеспечивает в установленном порядке органы по сертификации бланками сертификатов соответствия и приложений к ним, ведет их учет</w:t>
      </w:r>
      <w:r w:rsidR="00523002">
        <w:t xml:space="preserve"> </w:t>
      </w:r>
      <w:r>
        <w:t>и отчетность по их использованию;</w:t>
      </w:r>
    </w:p>
    <w:p w14:paraId="37E0A8D4" w14:textId="40673B64" w:rsidR="004C2564" w:rsidRDefault="004C2564" w:rsidP="00CD15A2">
      <w:pPr>
        <w:pStyle w:val="a3"/>
        <w:numPr>
          <w:ilvl w:val="0"/>
          <w:numId w:val="2"/>
        </w:numPr>
        <w:ind w:left="0" w:firstLine="284"/>
      </w:pPr>
      <w:r>
        <w:t xml:space="preserve">обеспечивает наполнение контентом, актуализацию информации и ведение официального сайта Системы </w:t>
      </w:r>
      <w:r w:rsidR="00CD15A2">
        <w:t xml:space="preserve">РосЦОД </w:t>
      </w:r>
      <w:r>
        <w:t>в сети Интернет;</w:t>
      </w:r>
    </w:p>
    <w:p w14:paraId="40B98C1B" w14:textId="624597A7" w:rsidR="004C2564" w:rsidRDefault="004C2564" w:rsidP="00CD15A2">
      <w:pPr>
        <w:pStyle w:val="a3"/>
        <w:numPr>
          <w:ilvl w:val="0"/>
          <w:numId w:val="2"/>
        </w:numPr>
        <w:ind w:left="0" w:firstLine="284"/>
      </w:pPr>
      <w:r>
        <w:t xml:space="preserve">опубликовывает информацию (размещает документы) о структуре, основных принципах и правилах функционирования, знаке соответствия Системы </w:t>
      </w:r>
      <w:r w:rsidR="00CD15A2">
        <w:t>РосЦОД</w:t>
      </w:r>
      <w:r>
        <w:t>,</w:t>
      </w:r>
      <w:r w:rsidR="00523002">
        <w:t xml:space="preserve"> </w:t>
      </w:r>
      <w:r>
        <w:t>участниках</w:t>
      </w:r>
      <w:r w:rsidR="00523002">
        <w:t xml:space="preserve"> </w:t>
      </w:r>
      <w:r>
        <w:t>Системы</w:t>
      </w:r>
      <w:r w:rsidR="00523002">
        <w:t xml:space="preserve"> </w:t>
      </w:r>
      <w:r w:rsidR="00CD15A2">
        <w:t>РосЦОД</w:t>
      </w:r>
      <w:r>
        <w:t>, в том числе с обеспечением доступа к ней путем размещения на сайте в сети Интернет;</w:t>
      </w:r>
    </w:p>
    <w:p w14:paraId="26E2573B" w14:textId="77777777" w:rsidR="001B0645" w:rsidRDefault="001B0645" w:rsidP="001B0645">
      <w:pPr>
        <w:pStyle w:val="a3"/>
        <w:numPr>
          <w:ilvl w:val="0"/>
          <w:numId w:val="2"/>
        </w:numPr>
        <w:ind w:left="0" w:firstLine="284"/>
      </w:pPr>
      <w:r>
        <w:t>готовит предложения по совершенствованию деятельности Системы РосЦОД и направляет их в Руководящий орган;</w:t>
      </w:r>
    </w:p>
    <w:p w14:paraId="2940BF67" w14:textId="7498A332" w:rsidR="004C2564" w:rsidRDefault="004C2564" w:rsidP="00CD15A2">
      <w:pPr>
        <w:pStyle w:val="a3"/>
        <w:numPr>
          <w:ilvl w:val="0"/>
          <w:numId w:val="2"/>
        </w:numPr>
        <w:ind w:left="0" w:firstLine="284"/>
      </w:pPr>
      <w:r>
        <w:t>подготавливает</w:t>
      </w:r>
      <w:r w:rsidR="00523002">
        <w:t xml:space="preserve"> </w:t>
      </w:r>
      <w:r>
        <w:t>предложения</w:t>
      </w:r>
      <w:r w:rsidR="00523002">
        <w:t xml:space="preserve"> </w:t>
      </w:r>
      <w:r>
        <w:t>по</w:t>
      </w:r>
      <w:r w:rsidR="00523002">
        <w:t xml:space="preserve"> </w:t>
      </w:r>
      <w:r>
        <w:t>разработке</w:t>
      </w:r>
      <w:r w:rsidR="00523002">
        <w:t xml:space="preserve"> </w:t>
      </w:r>
      <w:r w:rsidR="001B0645">
        <w:t xml:space="preserve">и совершенствованию </w:t>
      </w:r>
      <w:r>
        <w:t xml:space="preserve">нормативных и методических документов Системы </w:t>
      </w:r>
      <w:r w:rsidR="00CD15A2">
        <w:t>РосЦОД</w:t>
      </w:r>
      <w:r>
        <w:t xml:space="preserve">, а также непосредственно разрабатывает проекты нормативных и методических документов Системы </w:t>
      </w:r>
      <w:r w:rsidR="00CD15A2">
        <w:t xml:space="preserve">РосЦОД </w:t>
      </w:r>
      <w:r>
        <w:t>и изменений к ним;</w:t>
      </w:r>
    </w:p>
    <w:p w14:paraId="2D02F427" w14:textId="23FDDE50" w:rsidR="004C2564" w:rsidRDefault="004C2564" w:rsidP="00CD15A2">
      <w:pPr>
        <w:pStyle w:val="a3"/>
        <w:numPr>
          <w:ilvl w:val="0"/>
          <w:numId w:val="2"/>
        </w:numPr>
        <w:ind w:left="0" w:firstLine="284"/>
      </w:pPr>
      <w:r>
        <w:t>проводит экспертизу документов</w:t>
      </w:r>
      <w:r w:rsidR="00523002">
        <w:t xml:space="preserve"> </w:t>
      </w:r>
      <w:r>
        <w:t>Системы</w:t>
      </w:r>
      <w:r w:rsidR="00523002">
        <w:t xml:space="preserve"> </w:t>
      </w:r>
      <w:r w:rsidR="00CD15A2">
        <w:t xml:space="preserve">РосЦОД </w:t>
      </w:r>
      <w:r>
        <w:t>и изменений к ним;</w:t>
      </w:r>
    </w:p>
    <w:p w14:paraId="655D4C7D" w14:textId="724F9150" w:rsidR="004C2564" w:rsidRDefault="004C2564" w:rsidP="00CD15A2">
      <w:pPr>
        <w:pStyle w:val="a3"/>
        <w:numPr>
          <w:ilvl w:val="0"/>
          <w:numId w:val="2"/>
        </w:numPr>
        <w:ind w:left="0" w:firstLine="284"/>
      </w:pPr>
      <w:r>
        <w:lastRenderedPageBreak/>
        <w:t xml:space="preserve">разрабатывает предложения по уточнению номенклатуры объектов, сертифицируемых в Системе </w:t>
      </w:r>
      <w:r w:rsidR="00CD15A2">
        <w:t>РосЦОД</w:t>
      </w:r>
      <w:r>
        <w:t>;</w:t>
      </w:r>
    </w:p>
    <w:p w14:paraId="474C4CD3" w14:textId="43CB2748" w:rsidR="004C2564" w:rsidRDefault="004C2564" w:rsidP="00CD15A2">
      <w:pPr>
        <w:pStyle w:val="a3"/>
        <w:numPr>
          <w:ilvl w:val="0"/>
          <w:numId w:val="2"/>
        </w:numPr>
        <w:ind w:left="0" w:firstLine="284"/>
      </w:pPr>
      <w:r>
        <w:t xml:space="preserve">по поручению </w:t>
      </w:r>
      <w:r w:rsidR="001B0645">
        <w:t>Руководящего</w:t>
      </w:r>
      <w:r>
        <w:t xml:space="preserve"> органа участвует в работах по подтверждению компетентности органов по сертификации, инспекционных органов, испытательных лабораторий (центров), организаций, осуществляющих образовательную деятельность (учебных центров),</w:t>
      </w:r>
      <w:r w:rsidR="00523002">
        <w:t xml:space="preserve"> </w:t>
      </w:r>
      <w:r>
        <w:t>консалтинговых</w:t>
      </w:r>
      <w:r w:rsidR="00523002">
        <w:t xml:space="preserve"> </w:t>
      </w:r>
      <w:r>
        <w:t>организаций,</w:t>
      </w:r>
      <w:r w:rsidR="00523002">
        <w:t xml:space="preserve"> </w:t>
      </w:r>
      <w:r>
        <w:t>инспекционном</w:t>
      </w:r>
      <w:r w:rsidR="00523002">
        <w:t xml:space="preserve"> </w:t>
      </w:r>
      <w:r>
        <w:t>контроле за их деятельностью, а также участвует в работах по подтверждению компетентности экспертов;</w:t>
      </w:r>
    </w:p>
    <w:p w14:paraId="4EC762F8" w14:textId="77777777" w:rsidR="00572A27" w:rsidRDefault="00572A27" w:rsidP="00572A27">
      <w:pPr>
        <w:pStyle w:val="a3"/>
        <w:numPr>
          <w:ilvl w:val="0"/>
          <w:numId w:val="2"/>
        </w:numPr>
        <w:ind w:left="0" w:firstLine="284"/>
      </w:pPr>
      <w:r>
        <w:t>формирует требования к компетентности экспертов по подтверждению компетентности, экспертов по сертификации и других участников Системы РосЦОД (технические эксперты, персонал испытательных лабораторий (центров), преподаватели учебных центров и др.) (далее – специалисты);</w:t>
      </w:r>
    </w:p>
    <w:p w14:paraId="4E7715A0" w14:textId="0FE924DB" w:rsidR="00572A27" w:rsidRDefault="00572A27" w:rsidP="00572A27">
      <w:pPr>
        <w:pStyle w:val="a3"/>
        <w:numPr>
          <w:ilvl w:val="0"/>
          <w:numId w:val="2"/>
        </w:numPr>
        <w:ind w:left="0" w:firstLine="284"/>
      </w:pPr>
      <w:r>
        <w:t>разрабатывает программы обучения и повышения квалификации специалистов, организует работы по их подготовке;</w:t>
      </w:r>
    </w:p>
    <w:p w14:paraId="1862CE6B" w14:textId="77777777" w:rsidR="001B0645" w:rsidRPr="00FE6326" w:rsidRDefault="001B0645" w:rsidP="001B0645">
      <w:pPr>
        <w:pStyle w:val="a3"/>
        <w:numPr>
          <w:ilvl w:val="0"/>
          <w:numId w:val="2"/>
        </w:numPr>
        <w:ind w:left="0" w:firstLine="284"/>
      </w:pPr>
      <w:r w:rsidRPr="00FE6326">
        <w:t>осуществляют аттестацию экспертов по подтверждению компетентности и экспертов по сертификации;</w:t>
      </w:r>
    </w:p>
    <w:p w14:paraId="14FBAFE4" w14:textId="416256AE" w:rsidR="004C2564" w:rsidRDefault="004C2564" w:rsidP="00CD15A2">
      <w:pPr>
        <w:pStyle w:val="a3"/>
        <w:numPr>
          <w:ilvl w:val="0"/>
          <w:numId w:val="2"/>
        </w:numPr>
        <w:ind w:left="0" w:firstLine="284"/>
      </w:pPr>
      <w:r>
        <w:t xml:space="preserve">оказывает методическую помощь участникам Системы </w:t>
      </w:r>
      <w:r w:rsidR="00CD15A2">
        <w:t>РосЦОД</w:t>
      </w:r>
      <w:r>
        <w:t>;</w:t>
      </w:r>
    </w:p>
    <w:p w14:paraId="16977C79" w14:textId="12893AB2" w:rsidR="004C2564" w:rsidRDefault="004C2564" w:rsidP="00CD15A2">
      <w:pPr>
        <w:pStyle w:val="a3"/>
        <w:numPr>
          <w:ilvl w:val="0"/>
          <w:numId w:val="2"/>
        </w:numPr>
        <w:ind w:left="0" w:firstLine="284"/>
      </w:pPr>
      <w:r>
        <w:t xml:space="preserve">по поручению </w:t>
      </w:r>
      <w:r w:rsidR="001B0645">
        <w:t>Руководящего</w:t>
      </w:r>
      <w:r>
        <w:t xml:space="preserve"> органа проводит другие работы, направленные на совершенствование деятельности Системы </w:t>
      </w:r>
      <w:r w:rsidR="00CD15A2">
        <w:t>РосЦОД</w:t>
      </w:r>
      <w:r>
        <w:t>;</w:t>
      </w:r>
    </w:p>
    <w:p w14:paraId="4C8EDBBD" w14:textId="36586086" w:rsidR="004C2564" w:rsidRDefault="004C2564" w:rsidP="00CD15A2">
      <w:pPr>
        <w:pStyle w:val="a3"/>
        <w:numPr>
          <w:ilvl w:val="0"/>
          <w:numId w:val="2"/>
        </w:numPr>
        <w:ind w:left="0" w:firstLine="284"/>
      </w:pPr>
      <w:r>
        <w:t xml:space="preserve">представляет в </w:t>
      </w:r>
      <w:r w:rsidR="001B0645">
        <w:t>Руководящий</w:t>
      </w:r>
      <w:r>
        <w:t xml:space="preserve"> орган отчеты </w:t>
      </w:r>
      <w:r w:rsidR="00CD15A2">
        <w:t>о проделанной работе</w:t>
      </w:r>
      <w:r>
        <w:t>.</w:t>
      </w:r>
    </w:p>
    <w:p w14:paraId="1F90BAD4" w14:textId="5EDE3365" w:rsidR="004C2564" w:rsidRDefault="004C2564" w:rsidP="00BF7499">
      <w:pPr>
        <w:keepNext/>
      </w:pPr>
      <w:r>
        <w:t>4.</w:t>
      </w:r>
      <w:r w:rsidR="00BD69BC">
        <w:t>6</w:t>
      </w:r>
      <w:r w:rsidR="008E5BDA">
        <w:t xml:space="preserve"> </w:t>
      </w:r>
      <w:r>
        <w:t>Органы по сертификации осуществляют следующие функции:</w:t>
      </w:r>
    </w:p>
    <w:p w14:paraId="7CEB8B5B" w14:textId="3E78C40C" w:rsidR="004C2564" w:rsidRDefault="004C2564" w:rsidP="00CD15A2">
      <w:pPr>
        <w:pStyle w:val="a3"/>
        <w:numPr>
          <w:ilvl w:val="0"/>
          <w:numId w:val="2"/>
        </w:numPr>
        <w:ind w:left="0" w:firstLine="284"/>
      </w:pPr>
      <w:r>
        <w:t xml:space="preserve"> проводят идентификацию объектов сертификации, заявленных для добровольной сертификации в соответствии с правилами Системы </w:t>
      </w:r>
      <w:r w:rsidR="00CE2B94">
        <w:t>РосЦОД</w:t>
      </w:r>
      <w:r>
        <w:t>;</w:t>
      </w:r>
    </w:p>
    <w:p w14:paraId="734E1346" w14:textId="5918248A" w:rsidR="004C2564" w:rsidRDefault="004C2564" w:rsidP="00CD15A2">
      <w:pPr>
        <w:pStyle w:val="a3"/>
        <w:numPr>
          <w:ilvl w:val="0"/>
          <w:numId w:val="2"/>
        </w:numPr>
        <w:ind w:left="0" w:firstLine="284"/>
      </w:pPr>
      <w:r>
        <w:t xml:space="preserve">осуществляют подтверждение соответствия объектов добровольной сертификации в Системе </w:t>
      </w:r>
      <w:r w:rsidR="00CE2B94">
        <w:t>РосЦОД</w:t>
      </w:r>
      <w:r>
        <w:t>;</w:t>
      </w:r>
    </w:p>
    <w:p w14:paraId="15464FF4" w14:textId="07FED38B" w:rsidR="004C2564" w:rsidRDefault="004C2564" w:rsidP="00CD15A2">
      <w:pPr>
        <w:pStyle w:val="a3"/>
        <w:numPr>
          <w:ilvl w:val="0"/>
          <w:numId w:val="2"/>
        </w:numPr>
        <w:ind w:left="0" w:firstLine="284"/>
      </w:pPr>
      <w:r>
        <w:t>выдают сертификаты соответствия на объекты сертификации, прошедшие добровольную сертификацию;</w:t>
      </w:r>
    </w:p>
    <w:p w14:paraId="4576104B" w14:textId="3BC4AF38" w:rsidR="004C2564" w:rsidRDefault="004C2564" w:rsidP="00CD15A2">
      <w:pPr>
        <w:pStyle w:val="a3"/>
        <w:numPr>
          <w:ilvl w:val="0"/>
          <w:numId w:val="2"/>
        </w:numPr>
        <w:ind w:left="0" w:firstLine="284"/>
      </w:pPr>
      <w:r>
        <w:t xml:space="preserve">предоставляют заявителям на сертификацию, прошедшим сертификацию, право на применение знака соответствия Системы </w:t>
      </w:r>
      <w:r w:rsidR="00CE2B94">
        <w:t xml:space="preserve">РосЦОД </w:t>
      </w:r>
      <w:r>
        <w:t>на условиях договора;</w:t>
      </w:r>
    </w:p>
    <w:p w14:paraId="5D5BE01E" w14:textId="6078CBF3" w:rsidR="004C2564" w:rsidRDefault="004C2564" w:rsidP="00CD15A2">
      <w:pPr>
        <w:pStyle w:val="a3"/>
        <w:numPr>
          <w:ilvl w:val="0"/>
          <w:numId w:val="2"/>
        </w:numPr>
        <w:ind w:left="0" w:firstLine="284"/>
      </w:pPr>
      <w:r>
        <w:lastRenderedPageBreak/>
        <w:t>ведут реестры сертифицированных объектов с указанием держателей сертификатов соответствия;</w:t>
      </w:r>
    </w:p>
    <w:p w14:paraId="28B1B4B1" w14:textId="30D34465" w:rsidR="004C2564" w:rsidRDefault="004C2564" w:rsidP="00CD15A2">
      <w:pPr>
        <w:pStyle w:val="a3"/>
        <w:numPr>
          <w:ilvl w:val="0"/>
          <w:numId w:val="2"/>
        </w:numPr>
        <w:ind w:left="0" w:firstLine="284"/>
      </w:pPr>
      <w:r>
        <w:t>осуществляют инспекционный контроль за сертифицированными объектами;</w:t>
      </w:r>
    </w:p>
    <w:p w14:paraId="446DC351" w14:textId="2574F257" w:rsidR="004C2564" w:rsidRDefault="004C2564" w:rsidP="00CD15A2">
      <w:pPr>
        <w:pStyle w:val="a3"/>
        <w:numPr>
          <w:ilvl w:val="0"/>
          <w:numId w:val="2"/>
        </w:numPr>
        <w:ind w:left="0" w:firstLine="284"/>
      </w:pPr>
      <w:r>
        <w:t>приостанавливают</w:t>
      </w:r>
      <w:r w:rsidR="00523002">
        <w:t xml:space="preserve"> </w:t>
      </w:r>
      <w:r>
        <w:t>или</w:t>
      </w:r>
      <w:r w:rsidR="00523002">
        <w:t xml:space="preserve"> </w:t>
      </w:r>
      <w:r>
        <w:t>прекращают</w:t>
      </w:r>
      <w:r w:rsidR="00523002">
        <w:t xml:space="preserve"> </w:t>
      </w:r>
      <w:r>
        <w:t>действие</w:t>
      </w:r>
      <w:r w:rsidR="00523002">
        <w:t xml:space="preserve"> </w:t>
      </w:r>
      <w:r>
        <w:t>выданных ими сертификатов соответствия;</w:t>
      </w:r>
    </w:p>
    <w:p w14:paraId="41EACC2C" w14:textId="25845136" w:rsidR="004C2564" w:rsidRDefault="004C2564" w:rsidP="00CD15A2">
      <w:pPr>
        <w:pStyle w:val="a3"/>
        <w:numPr>
          <w:ilvl w:val="0"/>
          <w:numId w:val="2"/>
        </w:numPr>
        <w:ind w:left="0" w:firstLine="284"/>
      </w:pPr>
      <w:r>
        <w:t xml:space="preserve">информируют </w:t>
      </w:r>
      <w:r w:rsidR="002C4C3A">
        <w:t>Руководящий орган</w:t>
      </w:r>
      <w:r>
        <w:t xml:space="preserve"> </w:t>
      </w:r>
      <w:r w:rsidR="002C4C3A">
        <w:t xml:space="preserve">Системы </w:t>
      </w:r>
      <w:r>
        <w:t>и иных заинтересованных лиц о приостановлении (прекращении) действия сертификата соответствия на отдельные виды продукции, работ (услуг), если в результате инспекционного контроля обнаружено несоответствие данной продукции, работы (услуги) сертифицированному образцу (образцам, пробам);</w:t>
      </w:r>
    </w:p>
    <w:p w14:paraId="67A79457" w14:textId="10E76BF4" w:rsidR="004C2564" w:rsidRDefault="004C2564" w:rsidP="00CD15A2">
      <w:pPr>
        <w:pStyle w:val="a3"/>
        <w:numPr>
          <w:ilvl w:val="0"/>
          <w:numId w:val="2"/>
        </w:numPr>
        <w:ind w:left="0" w:firstLine="284"/>
      </w:pPr>
      <w:r>
        <w:t xml:space="preserve">формируют и актуализируют фонд документов Системы </w:t>
      </w:r>
      <w:r w:rsidR="00CD15A2">
        <w:t>РосЦОД</w:t>
      </w:r>
      <w:r>
        <w:t>, необходимых для добровольной сертификации;</w:t>
      </w:r>
    </w:p>
    <w:p w14:paraId="22F2BE13" w14:textId="79098732" w:rsidR="004C2564" w:rsidRDefault="004C2564" w:rsidP="00CD15A2">
      <w:pPr>
        <w:pStyle w:val="a3"/>
        <w:numPr>
          <w:ilvl w:val="0"/>
          <w:numId w:val="2"/>
        </w:numPr>
        <w:ind w:left="0" w:firstLine="284"/>
      </w:pPr>
      <w:r>
        <w:t xml:space="preserve">участвуют по поручению </w:t>
      </w:r>
      <w:r w:rsidR="002C4C3A">
        <w:t xml:space="preserve">Руководящего органа Системы </w:t>
      </w:r>
      <w:r>
        <w:t xml:space="preserve">или в инициативном порядке в разработке документов в рамках Системы </w:t>
      </w:r>
      <w:r w:rsidR="00CD15A2">
        <w:t>РосЦОД</w:t>
      </w:r>
      <w:r>
        <w:t>;</w:t>
      </w:r>
    </w:p>
    <w:p w14:paraId="5572AB07" w14:textId="043906EC" w:rsidR="004C2564" w:rsidRDefault="004C2564" w:rsidP="00CD15A2">
      <w:pPr>
        <w:pStyle w:val="a3"/>
        <w:numPr>
          <w:ilvl w:val="0"/>
          <w:numId w:val="2"/>
        </w:numPr>
        <w:ind w:left="0" w:firstLine="284"/>
      </w:pPr>
      <w:r>
        <w:t xml:space="preserve">один раз в год представляют в </w:t>
      </w:r>
      <w:r w:rsidR="002C4C3A">
        <w:t xml:space="preserve">Руководящий орган Системы </w:t>
      </w:r>
      <w:r>
        <w:t xml:space="preserve">отчет </w:t>
      </w:r>
      <w:r w:rsidR="00CD15A2">
        <w:t>о проделанной работе</w:t>
      </w:r>
      <w:r>
        <w:t>;</w:t>
      </w:r>
    </w:p>
    <w:p w14:paraId="72CBF234" w14:textId="6DC2B6FA" w:rsidR="004C2564" w:rsidRDefault="004C2564" w:rsidP="00CD15A2">
      <w:pPr>
        <w:pStyle w:val="a3"/>
        <w:numPr>
          <w:ilvl w:val="0"/>
          <w:numId w:val="2"/>
        </w:numPr>
        <w:ind w:left="0" w:firstLine="284"/>
      </w:pPr>
      <w:r>
        <w:t>представляют заявителям на сертификацию по их требованию необходимую информацию в пределах своей компетенции с учетом</w:t>
      </w:r>
      <w:r w:rsidR="00CD15A2">
        <w:t xml:space="preserve"> </w:t>
      </w:r>
      <w:r>
        <w:t>требований</w:t>
      </w:r>
      <w:r w:rsidR="00F47C58">
        <w:t xml:space="preserve"> </w:t>
      </w:r>
      <w:r>
        <w:t>конфиденциальности</w:t>
      </w:r>
      <w:r w:rsidR="00CE2B94">
        <w:t xml:space="preserve"> </w:t>
      </w:r>
      <w:r>
        <w:t>информации,</w:t>
      </w:r>
      <w:r>
        <w:tab/>
        <w:t>действующих</w:t>
      </w:r>
      <w:r w:rsidR="00CE2B94">
        <w:t xml:space="preserve"> </w:t>
      </w:r>
      <w:r>
        <w:t>в</w:t>
      </w:r>
      <w:r w:rsidR="00CE2B94">
        <w:t xml:space="preserve"> </w:t>
      </w:r>
      <w:r>
        <w:t xml:space="preserve">Системе </w:t>
      </w:r>
      <w:r w:rsidR="00CD15A2">
        <w:t>РосЦОД</w:t>
      </w:r>
      <w:r>
        <w:t>.</w:t>
      </w:r>
    </w:p>
    <w:p w14:paraId="15179F4B" w14:textId="30580F83" w:rsidR="004C2564" w:rsidRDefault="004C2564" w:rsidP="004C2564">
      <w:r>
        <w:t>4.</w:t>
      </w:r>
      <w:r w:rsidR="00BD69BC">
        <w:t>7</w:t>
      </w:r>
      <w:r w:rsidR="00253B1A">
        <w:t xml:space="preserve"> </w:t>
      </w:r>
      <w:r>
        <w:t xml:space="preserve">Инспекционные органы, действующие в Системе </w:t>
      </w:r>
      <w:r w:rsidR="00CD15A2">
        <w:t>РосЦОД</w:t>
      </w:r>
      <w:r>
        <w:t>, осуществляют следующие функции:</w:t>
      </w:r>
    </w:p>
    <w:p w14:paraId="4646B106" w14:textId="197AB1F6" w:rsidR="004C2564" w:rsidRDefault="004C2564" w:rsidP="00CD15A2">
      <w:pPr>
        <w:pStyle w:val="a3"/>
        <w:numPr>
          <w:ilvl w:val="0"/>
          <w:numId w:val="2"/>
        </w:numPr>
        <w:ind w:left="0" w:firstLine="284"/>
      </w:pPr>
      <w:r>
        <w:t>обеспечивают свою независимость от заинтересованных сторон, в частности, не участвуют в проектировании (включая изыскания), изготовлении, поставке, монтаже, пусконаладочных работах, закупках, хранении, перевозке (транспортировании), реализации, утилизации, долевом владении, использовании или техническом обслуживании объектов инспекции;</w:t>
      </w:r>
    </w:p>
    <w:p w14:paraId="21021689" w14:textId="7F39BA7D" w:rsidR="004C2564" w:rsidRDefault="004C2564" w:rsidP="00CD15A2">
      <w:pPr>
        <w:pStyle w:val="a3"/>
        <w:numPr>
          <w:ilvl w:val="0"/>
          <w:numId w:val="2"/>
        </w:numPr>
        <w:ind w:left="0" w:firstLine="284"/>
      </w:pPr>
      <w:r>
        <w:lastRenderedPageBreak/>
        <w:t>обеспечивают наличие компетентного персонала, привлекаемого к проведению инспекций, обладающего соответствующим образованием, подготовкой, техническими знаниями, навыками и опытом;</w:t>
      </w:r>
    </w:p>
    <w:p w14:paraId="68275A10" w14:textId="53BA342C" w:rsidR="004C2564" w:rsidRDefault="004C2564" w:rsidP="00CD15A2">
      <w:pPr>
        <w:pStyle w:val="a3"/>
        <w:numPr>
          <w:ilvl w:val="0"/>
          <w:numId w:val="2"/>
        </w:numPr>
        <w:ind w:left="0" w:firstLine="284"/>
      </w:pPr>
      <w:r>
        <w:t>формируют перечень нормативных и методических документов, необходимых для проведения инспекции;</w:t>
      </w:r>
    </w:p>
    <w:p w14:paraId="48B6FEEA" w14:textId="59A422C4" w:rsidR="004C2564" w:rsidRDefault="004C2564" w:rsidP="00CD15A2">
      <w:pPr>
        <w:pStyle w:val="a3"/>
        <w:numPr>
          <w:ilvl w:val="0"/>
          <w:numId w:val="2"/>
        </w:numPr>
        <w:ind w:left="0" w:firstLine="284"/>
      </w:pPr>
      <w:r>
        <w:t>при проведении инспекций обеспечивают наличие на правах собственности или на договорной основе технических средств, поверенных (калиброванных) средств измерений, стандартных образцов и оборудования для компетентного и надежного проведения инспекции;</w:t>
      </w:r>
    </w:p>
    <w:p w14:paraId="2F5E2E73" w14:textId="2CA589B8" w:rsidR="004C2564" w:rsidRDefault="004C2564" w:rsidP="00CD15A2">
      <w:pPr>
        <w:pStyle w:val="a3"/>
        <w:numPr>
          <w:ilvl w:val="0"/>
          <w:numId w:val="2"/>
        </w:numPr>
        <w:ind w:left="0" w:firstLine="284"/>
      </w:pPr>
      <w:r>
        <w:t>определяют методы и процедуры инспекции;</w:t>
      </w:r>
    </w:p>
    <w:p w14:paraId="4B28CAA4" w14:textId="719A73A9" w:rsidR="004C2564" w:rsidRDefault="004C2564" w:rsidP="00CD15A2">
      <w:pPr>
        <w:pStyle w:val="a3"/>
        <w:numPr>
          <w:ilvl w:val="0"/>
          <w:numId w:val="2"/>
        </w:numPr>
        <w:ind w:left="0" w:firstLine="284"/>
      </w:pPr>
      <w:r>
        <w:t>согласовывают сроки и</w:t>
      </w:r>
      <w:r w:rsidR="00523002">
        <w:t xml:space="preserve"> </w:t>
      </w:r>
      <w:r>
        <w:t>программы</w:t>
      </w:r>
      <w:r w:rsidR="00523002">
        <w:t xml:space="preserve"> </w:t>
      </w:r>
      <w:r>
        <w:t>проведения</w:t>
      </w:r>
      <w:r w:rsidR="00523002">
        <w:t xml:space="preserve"> </w:t>
      </w:r>
      <w:r>
        <w:t>инспекций с поставщиками, потребителями, иными заинтересованными сторонами до начала процедур инспекции;</w:t>
      </w:r>
    </w:p>
    <w:p w14:paraId="76F2DFC0" w14:textId="2D2E811C" w:rsidR="004C2564" w:rsidRDefault="004C2564" w:rsidP="00CD15A2">
      <w:pPr>
        <w:pStyle w:val="a3"/>
        <w:numPr>
          <w:ilvl w:val="0"/>
          <w:numId w:val="2"/>
        </w:numPr>
        <w:ind w:left="0" w:firstLine="284"/>
      </w:pPr>
      <w:r>
        <w:t>обеспечивают однозначное обозначение (идентификацию) образцов и объектов, подлежащих инспекции;</w:t>
      </w:r>
    </w:p>
    <w:p w14:paraId="5E7EB159" w14:textId="019C79BF" w:rsidR="004C2564" w:rsidRDefault="004C2564" w:rsidP="00CD15A2">
      <w:pPr>
        <w:pStyle w:val="a3"/>
        <w:numPr>
          <w:ilvl w:val="0"/>
          <w:numId w:val="2"/>
        </w:numPr>
        <w:ind w:left="0" w:firstLine="284"/>
      </w:pPr>
      <w:r>
        <w:t>проводят исследование продукции, процесса, услуги, установки или их проекта и определение их соответствия установленным требованиям;</w:t>
      </w:r>
    </w:p>
    <w:p w14:paraId="3D66930D" w14:textId="2AA6C54E" w:rsidR="004C2564" w:rsidRDefault="004C2564" w:rsidP="00CD15A2">
      <w:pPr>
        <w:pStyle w:val="a3"/>
        <w:numPr>
          <w:ilvl w:val="0"/>
          <w:numId w:val="2"/>
        </w:numPr>
        <w:ind w:left="0" w:firstLine="284"/>
      </w:pPr>
      <w:r>
        <w:t>формируют протоколы и акты по результатам проведенных инспекций;</w:t>
      </w:r>
    </w:p>
    <w:p w14:paraId="3DDB187F" w14:textId="273C9776" w:rsidR="004C2564" w:rsidRDefault="004C2564" w:rsidP="00CD15A2">
      <w:pPr>
        <w:pStyle w:val="a3"/>
        <w:numPr>
          <w:ilvl w:val="0"/>
          <w:numId w:val="2"/>
        </w:numPr>
        <w:ind w:left="0" w:firstLine="284"/>
      </w:pPr>
      <w:r>
        <w:t xml:space="preserve"> обеспечивают процесс рассмотрения апелляций (при их поступлении), а в случаях несогласия поставщика и потребителя с принятым решением передают их в </w:t>
      </w:r>
      <w:r w:rsidR="00FE6326">
        <w:t>Апелляционную к</w:t>
      </w:r>
      <w:r w:rsidR="00FE6326" w:rsidRPr="00E72830">
        <w:t>омиссию</w:t>
      </w:r>
      <w:r>
        <w:t>;</w:t>
      </w:r>
    </w:p>
    <w:p w14:paraId="194788AC" w14:textId="165C6530" w:rsidR="004C2564" w:rsidRDefault="004C2564" w:rsidP="00CD15A2">
      <w:pPr>
        <w:pStyle w:val="a3"/>
        <w:numPr>
          <w:ilvl w:val="0"/>
          <w:numId w:val="2"/>
        </w:numPr>
        <w:ind w:left="0" w:firstLine="284"/>
      </w:pPr>
      <w:r>
        <w:t xml:space="preserve">один раз в год представляют в </w:t>
      </w:r>
      <w:r w:rsidR="002C4C3A">
        <w:t xml:space="preserve">Руководящий орган Системы </w:t>
      </w:r>
      <w:r>
        <w:t>отчет о проделанной работе;</w:t>
      </w:r>
    </w:p>
    <w:p w14:paraId="6852DB5D" w14:textId="26F158D7" w:rsidR="004C2564" w:rsidRDefault="004C2564" w:rsidP="00CD15A2">
      <w:pPr>
        <w:pStyle w:val="a3"/>
        <w:numPr>
          <w:ilvl w:val="0"/>
          <w:numId w:val="2"/>
        </w:numPr>
        <w:ind w:left="0" w:firstLine="284"/>
      </w:pPr>
      <w:r>
        <w:t xml:space="preserve">информируют </w:t>
      </w:r>
      <w:r w:rsidR="002C4C3A">
        <w:t xml:space="preserve">Руководящий орган Системы </w:t>
      </w:r>
      <w:r>
        <w:t>и иные заинтересованные лица о необходимости приостановления (прекращения) реализации, закупки, эксплуатации, использования отдельных видов продукции, если в результате инспекции обнаружено несоответствие сертифицированного объекта установленным требованиям.</w:t>
      </w:r>
    </w:p>
    <w:p w14:paraId="4DB6776B" w14:textId="6E82E4BD" w:rsidR="004C2564" w:rsidRDefault="004C2564" w:rsidP="004C2564">
      <w:r>
        <w:lastRenderedPageBreak/>
        <w:t>4.</w:t>
      </w:r>
      <w:r w:rsidR="00BD69BC">
        <w:t>8</w:t>
      </w:r>
      <w:r w:rsidR="00253B1A">
        <w:t xml:space="preserve"> </w:t>
      </w:r>
      <w:r>
        <w:t xml:space="preserve">Испытательные лаборатории (центры), действующие в Системе </w:t>
      </w:r>
      <w:r w:rsidR="00253B1A">
        <w:t>РосЦОД</w:t>
      </w:r>
      <w:r>
        <w:t>, осуществляют следующие функции:</w:t>
      </w:r>
    </w:p>
    <w:p w14:paraId="6C102EA4" w14:textId="7A00B6CE" w:rsidR="004C2564" w:rsidRDefault="004C2564" w:rsidP="00CD15A2">
      <w:pPr>
        <w:pStyle w:val="a3"/>
        <w:numPr>
          <w:ilvl w:val="0"/>
          <w:numId w:val="2"/>
        </w:numPr>
        <w:ind w:left="0" w:firstLine="284"/>
      </w:pPr>
      <w:r>
        <w:t>по поручениям органов по сертификации проводят отбор образцов (проб) продукции;</w:t>
      </w:r>
    </w:p>
    <w:p w14:paraId="43DA4390" w14:textId="16CBFF7B" w:rsidR="004C2564" w:rsidRDefault="004C2564" w:rsidP="00CD15A2">
      <w:pPr>
        <w:pStyle w:val="a3"/>
        <w:numPr>
          <w:ilvl w:val="0"/>
          <w:numId w:val="2"/>
        </w:numPr>
        <w:ind w:left="0" w:firstLine="284"/>
      </w:pPr>
      <w:r>
        <w:t>на условиях договоров (контрактов) с органами по сертификации или инспекционными органами на сертификацию проводят испытания (измерения) образцов (проб) продукции (результатов выполнения работ (услуг) в пределах своей области деятельности;</w:t>
      </w:r>
    </w:p>
    <w:p w14:paraId="275EBA10" w14:textId="5A8E3D04" w:rsidR="004C2564" w:rsidRDefault="004C2564" w:rsidP="00CD15A2">
      <w:pPr>
        <w:pStyle w:val="a3"/>
        <w:numPr>
          <w:ilvl w:val="0"/>
          <w:numId w:val="2"/>
        </w:numPr>
        <w:ind w:left="0" w:firstLine="284"/>
      </w:pPr>
      <w:r>
        <w:t>оформляют результаты испытаний (измерений) соответствующими протоколами, входящими в состав доказательной базы при добровольной сертификации;</w:t>
      </w:r>
    </w:p>
    <w:p w14:paraId="7814CDFA" w14:textId="117B301D" w:rsidR="004C2564" w:rsidRDefault="004C2564" w:rsidP="00CD15A2">
      <w:pPr>
        <w:pStyle w:val="a3"/>
        <w:numPr>
          <w:ilvl w:val="0"/>
          <w:numId w:val="2"/>
        </w:numPr>
        <w:ind w:left="0" w:firstLine="284"/>
      </w:pPr>
      <w:r>
        <w:t>по поручению органов по сертификации проводят испытания (измерения) образцов (проб) продукции (результатов выполнения работ (услуг) в рамках инспекционного контроля за сертифицированной продукцией;</w:t>
      </w:r>
    </w:p>
    <w:p w14:paraId="512EEBAD" w14:textId="76AA942D" w:rsidR="004C2564" w:rsidRDefault="004C2564" w:rsidP="00CD15A2">
      <w:pPr>
        <w:pStyle w:val="a3"/>
        <w:numPr>
          <w:ilvl w:val="0"/>
          <w:numId w:val="2"/>
        </w:numPr>
        <w:ind w:left="0" w:firstLine="284"/>
      </w:pPr>
      <w:r>
        <w:t>разрабатывают программы сертификационных испытаний (измерений), участвуют в разработке методик испытаний (измерений);</w:t>
      </w:r>
    </w:p>
    <w:p w14:paraId="10142F6E" w14:textId="58C3C974" w:rsidR="004C2564" w:rsidRDefault="004C2564" w:rsidP="00CD15A2">
      <w:pPr>
        <w:pStyle w:val="a3"/>
        <w:numPr>
          <w:ilvl w:val="0"/>
          <w:numId w:val="2"/>
        </w:numPr>
        <w:ind w:left="0" w:firstLine="284"/>
      </w:pPr>
      <w:r>
        <w:t xml:space="preserve">один раз в год представляют в </w:t>
      </w:r>
      <w:r w:rsidR="002C4C3A">
        <w:t xml:space="preserve">Руководящий орган Системы </w:t>
      </w:r>
      <w:r>
        <w:t>отчет о проделанной работе;</w:t>
      </w:r>
    </w:p>
    <w:p w14:paraId="638AD9D8" w14:textId="343479CB" w:rsidR="004C2564" w:rsidRDefault="004C2564" w:rsidP="00CD15A2">
      <w:pPr>
        <w:pStyle w:val="a3"/>
        <w:numPr>
          <w:ilvl w:val="0"/>
          <w:numId w:val="2"/>
        </w:numPr>
        <w:ind w:left="0" w:firstLine="284"/>
      </w:pPr>
      <w:r>
        <w:t xml:space="preserve"> вносят в </w:t>
      </w:r>
      <w:r w:rsidR="002C4C3A">
        <w:t xml:space="preserve">Руководящий орган Системы </w:t>
      </w:r>
      <w:r>
        <w:t>предложения по совершенствованию форм и методов сертификационных испытаний (измерений).</w:t>
      </w:r>
    </w:p>
    <w:p w14:paraId="60D43278" w14:textId="1B849FEB" w:rsidR="004C2564" w:rsidRDefault="004C2564" w:rsidP="004C2564">
      <w:r>
        <w:t>4.</w:t>
      </w:r>
      <w:r w:rsidR="00BD69BC">
        <w:t>8</w:t>
      </w:r>
      <w:r>
        <w:t>.1</w:t>
      </w:r>
      <w:r w:rsidR="00253B1A">
        <w:t xml:space="preserve"> </w:t>
      </w:r>
      <w:r>
        <w:t>Испытательные лаборатории (центры) обязаны обеспечивать полноту и достоверность результатов испытаний (измерений).</w:t>
      </w:r>
    </w:p>
    <w:p w14:paraId="47A1213A" w14:textId="10D4D9A7" w:rsidR="004C2564" w:rsidRDefault="004C2564" w:rsidP="004C2564">
      <w:r>
        <w:t>4.</w:t>
      </w:r>
      <w:r w:rsidR="00BD69BC">
        <w:t>9</w:t>
      </w:r>
      <w:r w:rsidR="00253B1A">
        <w:t xml:space="preserve"> </w:t>
      </w:r>
      <w:r>
        <w:t xml:space="preserve">Организации, </w:t>
      </w:r>
      <w:r w:rsidRPr="00F3579F">
        <w:t>осуществляющие образовательную деятельность</w:t>
      </w:r>
      <w:r>
        <w:t xml:space="preserve"> (учебные центры), действующие в Системе </w:t>
      </w:r>
      <w:r w:rsidR="00253B1A">
        <w:t>РосЦОД</w:t>
      </w:r>
      <w:r>
        <w:t>, осуществляют следующие функции:</w:t>
      </w:r>
    </w:p>
    <w:p w14:paraId="0B847CAC" w14:textId="603FE6C4" w:rsidR="004C2564" w:rsidRDefault="004C2564" w:rsidP="00CD15A2">
      <w:pPr>
        <w:pStyle w:val="a3"/>
        <w:numPr>
          <w:ilvl w:val="0"/>
          <w:numId w:val="2"/>
        </w:numPr>
        <w:ind w:left="0" w:firstLine="284"/>
      </w:pPr>
      <w:r>
        <w:t>проводят обучение</w:t>
      </w:r>
      <w:r w:rsidR="00523002">
        <w:t xml:space="preserve"> </w:t>
      </w:r>
      <w:r>
        <w:t>(повышение</w:t>
      </w:r>
      <w:r w:rsidR="00523002">
        <w:t xml:space="preserve"> </w:t>
      </w:r>
      <w:r>
        <w:t>квалификации),</w:t>
      </w:r>
      <w:r w:rsidR="00523002">
        <w:t xml:space="preserve"> </w:t>
      </w:r>
      <w:r>
        <w:t xml:space="preserve">подготовку и переподготовку экспертов по подтверждению компетентности, экспертов по сертификации и других участников Системы </w:t>
      </w:r>
      <w:r w:rsidR="00253B1A">
        <w:t>РосЦОД</w:t>
      </w:r>
      <w:r>
        <w:t>;</w:t>
      </w:r>
    </w:p>
    <w:p w14:paraId="74AF9AB6" w14:textId="63BE4B57" w:rsidR="004C2564" w:rsidRDefault="004C2564" w:rsidP="00CD15A2">
      <w:pPr>
        <w:pStyle w:val="a3"/>
        <w:numPr>
          <w:ilvl w:val="0"/>
          <w:numId w:val="2"/>
        </w:numPr>
        <w:ind w:left="0" w:firstLine="284"/>
      </w:pPr>
      <w:r>
        <w:t xml:space="preserve">проводят обучение персонала участников Системы </w:t>
      </w:r>
      <w:r w:rsidR="00253B1A">
        <w:t xml:space="preserve">РосЦОД </w:t>
      </w:r>
      <w:r>
        <w:t>с учетом возложенных на них задач и функций в рамках функционирования Системы;</w:t>
      </w:r>
    </w:p>
    <w:p w14:paraId="0FCF3C38" w14:textId="2B1BAE1D" w:rsidR="004C2564" w:rsidRDefault="004C2564" w:rsidP="00CD15A2">
      <w:pPr>
        <w:pStyle w:val="a3"/>
        <w:numPr>
          <w:ilvl w:val="0"/>
          <w:numId w:val="2"/>
        </w:numPr>
        <w:ind w:left="0" w:firstLine="284"/>
      </w:pPr>
      <w:r>
        <w:lastRenderedPageBreak/>
        <w:t>разрабатывают</w:t>
      </w:r>
      <w:r w:rsidR="00523002">
        <w:t xml:space="preserve"> </w:t>
      </w:r>
      <w:r>
        <w:t>предложения</w:t>
      </w:r>
      <w:r w:rsidR="00523002">
        <w:t xml:space="preserve"> </w:t>
      </w:r>
      <w:r>
        <w:t>по</w:t>
      </w:r>
      <w:r w:rsidR="00523002">
        <w:t xml:space="preserve"> </w:t>
      </w:r>
      <w:r>
        <w:t>формированию</w:t>
      </w:r>
      <w:r w:rsidR="00523002">
        <w:t xml:space="preserve"> </w:t>
      </w:r>
      <w:r>
        <w:t>требований к компетентности экспертов по подтверждению компетентности, экспертов по сертификации и других участников Системы, программ их обучения и повышения квалификации, участвуют в повышении квалификации экспертов;</w:t>
      </w:r>
    </w:p>
    <w:p w14:paraId="1C45ECD0" w14:textId="02676F95" w:rsidR="004C2564" w:rsidRDefault="004C2564" w:rsidP="00CD15A2">
      <w:pPr>
        <w:pStyle w:val="a3"/>
        <w:numPr>
          <w:ilvl w:val="0"/>
          <w:numId w:val="2"/>
        </w:numPr>
        <w:ind w:left="0" w:firstLine="284"/>
      </w:pPr>
      <w:r>
        <w:t xml:space="preserve">оказывают методическую помощь экспертам и другим участникам Системы </w:t>
      </w:r>
      <w:r w:rsidR="00253B1A">
        <w:t>РосЦОД</w:t>
      </w:r>
      <w:r>
        <w:t>;</w:t>
      </w:r>
    </w:p>
    <w:p w14:paraId="419AB171" w14:textId="0E564196" w:rsidR="004C2564" w:rsidRDefault="004C2564" w:rsidP="00CD15A2">
      <w:pPr>
        <w:pStyle w:val="a3"/>
        <w:numPr>
          <w:ilvl w:val="0"/>
          <w:numId w:val="2"/>
        </w:numPr>
        <w:ind w:left="0" w:firstLine="284"/>
      </w:pPr>
      <w:r>
        <w:t xml:space="preserve">один раз в год представляют в </w:t>
      </w:r>
      <w:r w:rsidR="00AD50E2">
        <w:t xml:space="preserve">Руководящий орган Системы </w:t>
      </w:r>
      <w:r>
        <w:t>отчет о проделанной работе.</w:t>
      </w:r>
    </w:p>
    <w:p w14:paraId="669619A2" w14:textId="5542FE44" w:rsidR="004C2564" w:rsidRDefault="004C2564" w:rsidP="00BD69BC">
      <w:pPr>
        <w:keepNext/>
      </w:pPr>
      <w:r>
        <w:t>4.1</w:t>
      </w:r>
      <w:r w:rsidR="00BD69BC">
        <w:t>0</w:t>
      </w:r>
      <w:r w:rsidR="00253B1A">
        <w:t xml:space="preserve"> </w:t>
      </w:r>
      <w:r>
        <w:t xml:space="preserve">Эксперты по подтверждению компетентности, действующие в Системе </w:t>
      </w:r>
      <w:r w:rsidR="00253B1A">
        <w:t>РосЦОД</w:t>
      </w:r>
      <w:r>
        <w:t>, осуществляют следующие функции:</w:t>
      </w:r>
    </w:p>
    <w:p w14:paraId="27625709" w14:textId="5D0AAB75" w:rsidR="004C2564" w:rsidRDefault="004C2564" w:rsidP="00CD15A2">
      <w:pPr>
        <w:pStyle w:val="a3"/>
        <w:numPr>
          <w:ilvl w:val="0"/>
          <w:numId w:val="2"/>
        </w:numPr>
        <w:ind w:left="0" w:firstLine="284"/>
      </w:pPr>
      <w:r>
        <w:t>проводят работы по признанию</w:t>
      </w:r>
      <w:r w:rsidR="00523002">
        <w:t xml:space="preserve"> </w:t>
      </w:r>
      <w:r>
        <w:t>компетентности</w:t>
      </w:r>
      <w:r w:rsidR="00523002">
        <w:t xml:space="preserve"> </w:t>
      </w:r>
      <w:r>
        <w:t>органов по сертификации, испытательных лабораторий (центров), инспекционных органов, учебных центров и консалтинговых организаций;</w:t>
      </w:r>
    </w:p>
    <w:p w14:paraId="1D94FA4B" w14:textId="35C808A8" w:rsidR="004C2564" w:rsidRDefault="004C2564" w:rsidP="004C2564">
      <w:pPr>
        <w:pStyle w:val="a3"/>
        <w:numPr>
          <w:ilvl w:val="0"/>
          <w:numId w:val="2"/>
        </w:numPr>
        <w:ind w:left="0" w:firstLine="284"/>
      </w:pPr>
      <w:r>
        <w:t>проводят инспекционный контроль за соблюдением правил сертификации и поддержанием компетентности органов по сертификации,</w:t>
      </w:r>
      <w:r w:rsidR="00253B1A">
        <w:t xml:space="preserve"> </w:t>
      </w:r>
      <w:r>
        <w:t>испытательных лабораторий (центров), учебных центров и консалтинговых организаций.</w:t>
      </w:r>
    </w:p>
    <w:p w14:paraId="7752D168" w14:textId="4C618DE7" w:rsidR="004C2564" w:rsidRDefault="004C2564" w:rsidP="004C2564">
      <w:r>
        <w:t>4.1</w:t>
      </w:r>
      <w:r w:rsidR="00BD69BC">
        <w:t>1</w:t>
      </w:r>
      <w:r w:rsidR="00253B1A">
        <w:t xml:space="preserve"> </w:t>
      </w:r>
      <w:r>
        <w:t>Поставщики:</w:t>
      </w:r>
    </w:p>
    <w:p w14:paraId="3F386B88" w14:textId="3A71D53D" w:rsidR="004C2564" w:rsidRDefault="004C2564" w:rsidP="004C2564">
      <w:r>
        <w:t>4.1</w:t>
      </w:r>
      <w:r w:rsidR="00BD69BC">
        <w:t>1</w:t>
      </w:r>
      <w:r>
        <w:t>.1</w:t>
      </w:r>
      <w:r w:rsidR="00253B1A">
        <w:t xml:space="preserve"> </w:t>
      </w:r>
      <w:r>
        <w:t>В качестве заявителей на сертификацию при обращении за сертификатом соответствия:</w:t>
      </w:r>
    </w:p>
    <w:p w14:paraId="728217D8" w14:textId="05AB12FD" w:rsidR="004C2564" w:rsidRDefault="004C2564" w:rsidP="00CD15A2">
      <w:pPr>
        <w:pStyle w:val="a3"/>
        <w:numPr>
          <w:ilvl w:val="0"/>
          <w:numId w:val="2"/>
        </w:numPr>
        <w:ind w:left="0" w:firstLine="284"/>
      </w:pPr>
      <w:r>
        <w:t xml:space="preserve">направляют заявку в орган по сертификации на проведение сертификации в соответствии с правилами Системы </w:t>
      </w:r>
      <w:r w:rsidR="00253B1A">
        <w:t>РосЦОД</w:t>
      </w:r>
      <w:r>
        <w:t>, а также представляют органу по сертификации объект сертификации и доказательную базу, необходимую для проведения сертификации;</w:t>
      </w:r>
    </w:p>
    <w:p w14:paraId="03D9B8B3" w14:textId="3B816570" w:rsidR="004C2564" w:rsidRDefault="004C2564" w:rsidP="00CD15A2">
      <w:pPr>
        <w:pStyle w:val="a3"/>
        <w:numPr>
          <w:ilvl w:val="0"/>
          <w:numId w:val="2"/>
        </w:numPr>
        <w:ind w:left="0" w:firstLine="284"/>
      </w:pPr>
      <w:r>
        <w:t>обеспечивают соответствие объекта сертификации требованиям, на соответствие которым он был сертифицирован;</w:t>
      </w:r>
    </w:p>
    <w:p w14:paraId="528F6EFD" w14:textId="74C1433B" w:rsidR="004C2564" w:rsidRDefault="004C2564" w:rsidP="00CD15A2">
      <w:pPr>
        <w:pStyle w:val="a3"/>
        <w:numPr>
          <w:ilvl w:val="0"/>
          <w:numId w:val="2"/>
        </w:numPr>
        <w:ind w:left="0" w:firstLine="284"/>
      </w:pPr>
      <w:r>
        <w:t>указывают</w:t>
      </w:r>
      <w:r w:rsidR="00523002">
        <w:t xml:space="preserve"> </w:t>
      </w:r>
      <w:r>
        <w:t>в</w:t>
      </w:r>
      <w:r w:rsidR="00523002">
        <w:t xml:space="preserve"> </w:t>
      </w:r>
      <w:r>
        <w:t>сопроводительной</w:t>
      </w:r>
      <w:r w:rsidR="00523002">
        <w:t xml:space="preserve"> </w:t>
      </w:r>
      <w:r>
        <w:t>документации</w:t>
      </w:r>
      <w:r w:rsidR="00523002">
        <w:t xml:space="preserve"> </w:t>
      </w:r>
      <w:r>
        <w:t xml:space="preserve">сведения о сертификате соответствия и нормативных документах, которым должна соответствовать </w:t>
      </w:r>
      <w:r>
        <w:lastRenderedPageBreak/>
        <w:t>продукция, и обеспечивают доведение этой информации до потребителя (покупателя, заказчика);</w:t>
      </w:r>
    </w:p>
    <w:p w14:paraId="63A1B015" w14:textId="102E1FDB" w:rsidR="004C2564" w:rsidRDefault="004C2564" w:rsidP="00D87297">
      <w:pPr>
        <w:keepNext/>
      </w:pPr>
      <w:r>
        <w:t>4.1</w:t>
      </w:r>
      <w:r w:rsidR="00BD69BC">
        <w:t>1</w:t>
      </w:r>
      <w:r>
        <w:t>.2</w:t>
      </w:r>
      <w:r w:rsidR="00253B1A">
        <w:t xml:space="preserve"> </w:t>
      </w:r>
      <w:r>
        <w:t>В качестве заявителей на сертификацию после получения сертификата соответствия:</w:t>
      </w:r>
    </w:p>
    <w:p w14:paraId="4CECFD1B" w14:textId="278FEF97" w:rsidR="004C2564" w:rsidRDefault="004C2564" w:rsidP="00CD15A2">
      <w:pPr>
        <w:pStyle w:val="a3"/>
        <w:numPr>
          <w:ilvl w:val="0"/>
          <w:numId w:val="2"/>
        </w:numPr>
        <w:ind w:left="0" w:firstLine="284"/>
      </w:pPr>
      <w:r>
        <w:t xml:space="preserve">применяют сертификат соответствия и знак соответствия Системы </w:t>
      </w:r>
      <w:r w:rsidR="00253B1A">
        <w:t>РосЦОД</w:t>
      </w:r>
      <w:r>
        <w:t xml:space="preserve">, руководствуясь законодательством Российской Федерации, Евразийского экономического союза и правилами Системы </w:t>
      </w:r>
      <w:r w:rsidR="00253B1A">
        <w:t>РосЦОД</w:t>
      </w:r>
      <w:r>
        <w:t>;</w:t>
      </w:r>
    </w:p>
    <w:p w14:paraId="3AB6C8BB" w14:textId="225BC160" w:rsidR="004C2564" w:rsidRDefault="004C2564" w:rsidP="00CD15A2">
      <w:pPr>
        <w:pStyle w:val="a3"/>
        <w:numPr>
          <w:ilvl w:val="0"/>
          <w:numId w:val="2"/>
        </w:numPr>
        <w:ind w:left="0" w:firstLine="284"/>
      </w:pPr>
      <w:r>
        <w:t xml:space="preserve">в случае, когда объекты сертификации прошли все необходимые процедуры подтверждения соответствия в Системе </w:t>
      </w:r>
      <w:r w:rsidR="00253B1A">
        <w:t>РосЦОД</w:t>
      </w:r>
      <w:r>
        <w:t xml:space="preserve">, осуществляют маркирование знаком соответствия Системы </w:t>
      </w:r>
      <w:r w:rsidR="00253B1A">
        <w:t xml:space="preserve">РосЦОД </w:t>
      </w:r>
      <w:r>
        <w:t xml:space="preserve">в порядке, установленном правилами Системы </w:t>
      </w:r>
      <w:r w:rsidR="00253B1A">
        <w:t>РосЦОД</w:t>
      </w:r>
      <w:r>
        <w:t>;</w:t>
      </w:r>
    </w:p>
    <w:p w14:paraId="113F7232" w14:textId="610C5D6D" w:rsidR="004C2564" w:rsidRDefault="004C2564" w:rsidP="00CD15A2">
      <w:pPr>
        <w:pStyle w:val="a3"/>
        <w:numPr>
          <w:ilvl w:val="0"/>
          <w:numId w:val="2"/>
        </w:numPr>
        <w:ind w:left="0" w:firstLine="284"/>
      </w:pPr>
      <w:r>
        <w:t>обеспечивают беспрепятственное выполнение работниками органов по сертификации и лицами, осуществляющими инспекционный контроль за сертифицированными объектами, предоставленных им полномочий;</w:t>
      </w:r>
    </w:p>
    <w:p w14:paraId="48D55812" w14:textId="0276D6B0" w:rsidR="004C2564" w:rsidRDefault="004C2564" w:rsidP="00CD15A2">
      <w:pPr>
        <w:pStyle w:val="a3"/>
        <w:numPr>
          <w:ilvl w:val="0"/>
          <w:numId w:val="2"/>
        </w:numPr>
        <w:ind w:left="0" w:firstLine="284"/>
      </w:pPr>
      <w:r>
        <w:t>извещают орган по сертификации об изменениях, внесенных в техническую документацию и в технологические процессы производства</w:t>
      </w:r>
      <w:r w:rsidR="00CD15A2">
        <w:t xml:space="preserve"> </w:t>
      </w:r>
      <w:r>
        <w:t>сертифицированной продукции, выполнения сертифицированных работ (оказания сертифицированных услуг), если эти изменения влияют на характеристики, проверяемые при сертификации.</w:t>
      </w:r>
    </w:p>
    <w:p w14:paraId="53DDFE19" w14:textId="6F18603C" w:rsidR="004C2564" w:rsidRDefault="00AD50E2" w:rsidP="004C2564">
      <w:r>
        <w:t>4.1</w:t>
      </w:r>
      <w:r w:rsidR="00BD69BC">
        <w:t xml:space="preserve">2 </w:t>
      </w:r>
      <w:r w:rsidR="004C2564">
        <w:t xml:space="preserve">Общий порядок и правила организации работ по рассмотрению апелляций </w:t>
      </w:r>
      <w:r w:rsidR="002C4C3A">
        <w:t xml:space="preserve">и рекламаций </w:t>
      </w:r>
      <w:r w:rsidR="004C2564">
        <w:t xml:space="preserve">в Системе </w:t>
      </w:r>
      <w:r w:rsidR="00253B1A">
        <w:t xml:space="preserve">РосЦОД </w:t>
      </w:r>
      <w:r w:rsidR="004C2564">
        <w:t xml:space="preserve">приведены в </w:t>
      </w:r>
      <w:r w:rsidR="004C2564" w:rsidRPr="006A2B3E">
        <w:t>разделе 10</w:t>
      </w:r>
      <w:r w:rsidR="004C2564">
        <w:t xml:space="preserve"> настоящих Правил.</w:t>
      </w:r>
    </w:p>
    <w:p w14:paraId="3EEC4AC2" w14:textId="0B493FC9" w:rsidR="001A606B" w:rsidRPr="001A606B" w:rsidRDefault="004C2564" w:rsidP="004C2564">
      <w:r>
        <w:t>4.1</w:t>
      </w:r>
      <w:r w:rsidR="00BD69BC">
        <w:t>3</w:t>
      </w:r>
      <w:r w:rsidR="00253B1A">
        <w:t xml:space="preserve"> </w:t>
      </w:r>
      <w:r>
        <w:t xml:space="preserve">Функции, права, обязанности и ответственность Руководящего органа, </w:t>
      </w:r>
      <w:r w:rsidR="00F3579F">
        <w:t>Апелляционной к</w:t>
      </w:r>
      <w:r>
        <w:t>омиссии, Научно-методическо</w:t>
      </w:r>
      <w:r w:rsidR="00ED7EE4">
        <w:t>го</w:t>
      </w:r>
      <w:r>
        <w:t xml:space="preserve"> </w:t>
      </w:r>
      <w:r w:rsidR="00ED7EE4">
        <w:t>центра</w:t>
      </w:r>
      <w:r>
        <w:t xml:space="preserve">, органов по сертификации и испытательных лабораторий (центров), организаций, осуществляющих образовательную деятельность (учебных центров), консалтинговых организаций, инспекционных органов, входящих в Систему </w:t>
      </w:r>
      <w:r w:rsidR="00253B1A">
        <w:t>РосЦОД</w:t>
      </w:r>
      <w:r>
        <w:t>, а также требования к экспертам определяются соответствующими положениями</w:t>
      </w:r>
      <w:r w:rsidR="00AD50E2">
        <w:t xml:space="preserve"> Системы РосЦОД</w:t>
      </w:r>
      <w:r>
        <w:t xml:space="preserve">, разрабатываемыми на основании </w:t>
      </w:r>
      <w:r>
        <w:lastRenderedPageBreak/>
        <w:t xml:space="preserve">законодательства Российской Федерации, Евразийского экономического союза, настоящих Правил, других документов Системы </w:t>
      </w:r>
      <w:r w:rsidR="00253B1A">
        <w:t>РосЦОД</w:t>
      </w:r>
      <w:r>
        <w:t>,</w:t>
      </w:r>
    </w:p>
    <w:p w14:paraId="3C3895B9" w14:textId="31C5B624" w:rsidR="00695111" w:rsidRDefault="00695111" w:rsidP="00695111">
      <w:pPr>
        <w:pStyle w:val="1"/>
      </w:pPr>
      <w:bookmarkStart w:id="6" w:name="_Toc71479107"/>
      <w:r>
        <w:t>5</w:t>
      </w:r>
      <w:r w:rsidR="0043016A">
        <w:tab/>
      </w:r>
      <w:r>
        <w:t xml:space="preserve">Объекты, подлежащие сертификации в </w:t>
      </w:r>
      <w:r w:rsidR="00490DA1">
        <w:t>С</w:t>
      </w:r>
      <w:r>
        <w:t>истеме РосЦОД</w:t>
      </w:r>
      <w:bookmarkEnd w:id="6"/>
    </w:p>
    <w:p w14:paraId="61D49FF7" w14:textId="3D15B0E4" w:rsidR="00695111" w:rsidRDefault="00695111" w:rsidP="00695111">
      <w:r>
        <w:t>5.1 Объектами добровольной сертификации в Системе РосЦОД являются:</w:t>
      </w:r>
    </w:p>
    <w:p w14:paraId="05C04403" w14:textId="77777777" w:rsidR="00695111" w:rsidRDefault="00695111" w:rsidP="00695111">
      <w:r>
        <w:t xml:space="preserve">а) продукция (в том числе инновационная и импортозамещающая); </w:t>
      </w:r>
    </w:p>
    <w:p w14:paraId="3509A4B1" w14:textId="710FC9DE" w:rsidR="00695111" w:rsidRDefault="00695111" w:rsidP="00695111">
      <w:r>
        <w:t>б) работы (услуги);</w:t>
      </w:r>
    </w:p>
    <w:p w14:paraId="6DFE297E" w14:textId="5173A130" w:rsidR="00695111" w:rsidRDefault="00F3579F" w:rsidP="00695111">
      <w:r>
        <w:t>в</w:t>
      </w:r>
      <w:r w:rsidR="00695111">
        <w:t xml:space="preserve">) процессы </w:t>
      </w:r>
      <w:r w:rsidR="00B61691">
        <w:t xml:space="preserve">проектирования, </w:t>
      </w:r>
      <w:r w:rsidR="00695111">
        <w:t>производства, эксплуатации, хранения, перевозки, реализации и утилизации, а также иные объекты, в отношении которых документами по стандартизации, Системой РосЦОД и договорами (контрактами) устанавливаются требования и которые не подлежат обязательному подтверждению соответствия согласно законодательству Российской Федерации и Евразийского экономического союза</w:t>
      </w:r>
      <w:r w:rsidR="004B5BA9">
        <w:t>;</w:t>
      </w:r>
    </w:p>
    <w:p w14:paraId="3335C0B2" w14:textId="5D473ABD" w:rsidR="004B5BA9" w:rsidRDefault="00F3579F" w:rsidP="00695111">
      <w:r w:rsidRPr="00D87297">
        <w:t>г</w:t>
      </w:r>
      <w:r w:rsidR="004B5BA9" w:rsidRPr="00D87297">
        <w:t>) персонал, участвующий в производстве работ и оказании услуг.</w:t>
      </w:r>
    </w:p>
    <w:p w14:paraId="4A8AA99B" w14:textId="7D9C17A2" w:rsidR="00695111" w:rsidRDefault="00695111" w:rsidP="00695111">
      <w:r w:rsidRPr="00D87297">
        <w:t>5.2 Перечни объектов добровольной сертификации Системы РосЦОД приведены в приложениях А</w:t>
      </w:r>
      <w:r w:rsidR="00D87297" w:rsidRPr="00D87297">
        <w:t xml:space="preserve"> и</w:t>
      </w:r>
      <w:r w:rsidRPr="00D87297">
        <w:t xml:space="preserve"> Б к настоящим Правилам.</w:t>
      </w:r>
    </w:p>
    <w:p w14:paraId="4C6813E5" w14:textId="77DE603C" w:rsidR="00695111" w:rsidRDefault="00695111" w:rsidP="00695111">
      <w:pPr>
        <w:pStyle w:val="1"/>
      </w:pPr>
      <w:bookmarkStart w:id="7" w:name="_Toc71479108"/>
      <w:r>
        <w:t>6</w:t>
      </w:r>
      <w:r w:rsidR="0043016A">
        <w:tab/>
      </w:r>
      <w:r>
        <w:t xml:space="preserve">Характеристики, на соответствие которым осуществляется сертификация в </w:t>
      </w:r>
      <w:r w:rsidR="00490DA1">
        <w:t>С</w:t>
      </w:r>
      <w:r w:rsidR="00B02035">
        <w:t>истеме</w:t>
      </w:r>
      <w:r>
        <w:t xml:space="preserve"> РосЦОД</w:t>
      </w:r>
      <w:bookmarkEnd w:id="7"/>
    </w:p>
    <w:p w14:paraId="7AF1DE5A" w14:textId="524A9A50" w:rsidR="00695111" w:rsidRDefault="00695111" w:rsidP="00695111">
      <w:r>
        <w:t>6.1 Добровольное подтверждение соответствия может осуществляться для установления соответствия объектов сертификации документам по стандартизации (документы национальной системы стандартизации, общероссийские классификаторы, стандарты организаций, своды правил), требованиям других систем добровольной сертификации, условиям договоров.</w:t>
      </w:r>
    </w:p>
    <w:p w14:paraId="2BEC267F" w14:textId="23732A1E" w:rsidR="00695111" w:rsidRDefault="00695111" w:rsidP="00695111">
      <w:r>
        <w:t>6.2 В документах, на соответствие которым проводится добровольная сертификация, должны быть установлены характеристики (показатели) объектов сертификации и методы испытаний, позволяющие обеспечить их идентификацию, а также полное и достоверное подтверждение их соответствия этим требованиям.</w:t>
      </w:r>
    </w:p>
    <w:p w14:paraId="1D8D9D19" w14:textId="04493668" w:rsidR="00695111" w:rsidRDefault="00695111" w:rsidP="00695111">
      <w:r w:rsidRPr="001B0645">
        <w:lastRenderedPageBreak/>
        <w:t xml:space="preserve">6.3 В случае отсутствия в Системе добровольной сертификации РосЦОД признанной компетентной испытательной лаборатории (центра) по характеристикам (параметрам) объекта сертификации, предусмотренным документами, на соответствие которым проводится сертификация, по письменному согласованию </w:t>
      </w:r>
      <w:r w:rsidR="001B0645" w:rsidRPr="001B0645">
        <w:t>Руководящего</w:t>
      </w:r>
      <w:r w:rsidRPr="001B0645">
        <w:t xml:space="preserve"> органа Системы допускается проведение испытаний (исследований) и измерений объекта сертификации в соответствии с указанными документами в иной испытательной лаборатории (центре), при условии, что объекты сертификации с соответствующими характеристиками (параметрами) включены в область деятельности такой испытательной лаборатории (центра).</w:t>
      </w:r>
    </w:p>
    <w:p w14:paraId="1F5C0863" w14:textId="61565C8D" w:rsidR="00695111" w:rsidRDefault="00695111" w:rsidP="00695111">
      <w:r>
        <w:t>6.4 Обозначения и названия конкретных нормативных и других документов, устанавливающих требования к объектам сертификации, указываются заявителем на сертификацию в соответствующей заявке на проведение сертификации.</w:t>
      </w:r>
      <w:r w:rsidR="00641C49">
        <w:t xml:space="preserve"> </w:t>
      </w:r>
      <w:r>
        <w:t>При сертификации применяются только официально изданные документы.</w:t>
      </w:r>
    </w:p>
    <w:p w14:paraId="28BA8ED0" w14:textId="5886D770" w:rsidR="00695111" w:rsidRDefault="00695111" w:rsidP="00695111">
      <w:r>
        <w:t>6.5 Нормативными и методическими документами Системы добровольной сертификации РосЦОД, определяющими требования к организации работ по добровольной сертификации в Системе добровольной сертификации РосЦОД, а также к ее участникам, принципам и правилам сертификации, являются документы двух уровней:</w:t>
      </w:r>
    </w:p>
    <w:p w14:paraId="18059B08" w14:textId="62923615" w:rsidR="00695111" w:rsidRDefault="00695111" w:rsidP="00695111">
      <w:r>
        <w:t>6.5.1</w:t>
      </w:r>
      <w:r w:rsidR="008E5BDA">
        <w:t xml:space="preserve"> </w:t>
      </w:r>
      <w:r>
        <w:t>Документы, действующие на национальном уровне и распространяющиеся на все системы сертификации, к которым относятся:</w:t>
      </w:r>
    </w:p>
    <w:p w14:paraId="2A1930BD" w14:textId="2176B467" w:rsidR="00695111" w:rsidRDefault="00695111" w:rsidP="00695111">
      <w:pPr>
        <w:pStyle w:val="a3"/>
        <w:numPr>
          <w:ilvl w:val="0"/>
          <w:numId w:val="2"/>
        </w:numPr>
        <w:ind w:left="0" w:firstLine="284"/>
      </w:pPr>
      <w:r>
        <w:t>ГОСТ Р ИСО/МЭК 17007–2011 Оценка соответствия. Методические указания по разработке нормативных документов, предназначенных для применения при оценке соответствия;</w:t>
      </w:r>
    </w:p>
    <w:p w14:paraId="236F8A4B" w14:textId="582E897B" w:rsidR="00695111" w:rsidRDefault="00695111" w:rsidP="00695111">
      <w:pPr>
        <w:pStyle w:val="a3"/>
        <w:numPr>
          <w:ilvl w:val="0"/>
          <w:numId w:val="2"/>
        </w:numPr>
        <w:ind w:left="0" w:firstLine="284"/>
      </w:pPr>
      <w:r>
        <w:t>ГОСТ Р ИСО/МЭК 17020–2012 Оценка соответствия. Требования к работе различных типов органов инспекции;</w:t>
      </w:r>
    </w:p>
    <w:p w14:paraId="25AA69F2" w14:textId="39A32664" w:rsidR="00695111" w:rsidRDefault="00695111" w:rsidP="00695111">
      <w:pPr>
        <w:pStyle w:val="a3"/>
        <w:numPr>
          <w:ilvl w:val="0"/>
          <w:numId w:val="2"/>
        </w:numPr>
        <w:ind w:left="0" w:firstLine="284"/>
      </w:pPr>
      <w:r>
        <w:t>ГОСТ Р ИСО/МЭК 17065–2012 Оценка соответствия. Требования к органам по сертификации продукции, процессов и услуг;</w:t>
      </w:r>
    </w:p>
    <w:p w14:paraId="15AF28D5" w14:textId="20B99E39" w:rsidR="00695111" w:rsidRDefault="00695111" w:rsidP="00695111">
      <w:pPr>
        <w:pStyle w:val="a3"/>
        <w:numPr>
          <w:ilvl w:val="0"/>
          <w:numId w:val="2"/>
        </w:numPr>
        <w:ind w:left="0" w:firstLine="284"/>
      </w:pPr>
      <w:r>
        <w:lastRenderedPageBreak/>
        <w:t>ГОСТ 31815–2012 Оценка соответствия. Порядок проведения инспекционного контроля в процедурах сертификации;</w:t>
      </w:r>
    </w:p>
    <w:p w14:paraId="7BBE2487" w14:textId="383CBB68" w:rsidR="00695111" w:rsidRDefault="00695111" w:rsidP="00695111">
      <w:pPr>
        <w:pStyle w:val="a3"/>
        <w:numPr>
          <w:ilvl w:val="0"/>
          <w:numId w:val="2"/>
        </w:numPr>
        <w:ind w:left="0" w:firstLine="284"/>
      </w:pPr>
      <w:r>
        <w:t>ГОСТ 31816–2012 Оценка соответствия. Применение знаков, указывающих о соответствии;</w:t>
      </w:r>
    </w:p>
    <w:p w14:paraId="488C553D" w14:textId="3134D9FA" w:rsidR="00695111" w:rsidRDefault="00695111" w:rsidP="00695111">
      <w:pPr>
        <w:pStyle w:val="a3"/>
        <w:numPr>
          <w:ilvl w:val="0"/>
          <w:numId w:val="2"/>
        </w:numPr>
        <w:ind w:left="0" w:firstLine="284"/>
      </w:pPr>
      <w:r>
        <w:t>ГОСТ Р 53603–2009 Оценка соответствия. Схемы сертификации продукции в Российской Федерации;</w:t>
      </w:r>
    </w:p>
    <w:p w14:paraId="4AAEEB49" w14:textId="7F0C9813" w:rsidR="00695111" w:rsidRDefault="00695111" w:rsidP="00695111">
      <w:pPr>
        <w:pStyle w:val="a3"/>
        <w:numPr>
          <w:ilvl w:val="0"/>
          <w:numId w:val="2"/>
        </w:numPr>
        <w:ind w:left="0" w:firstLine="284"/>
      </w:pPr>
      <w:r>
        <w:t>ГОСТ Р 54293–2010 Анализ состояния производства при подтверждении соответствия;</w:t>
      </w:r>
    </w:p>
    <w:p w14:paraId="53B2F7DA" w14:textId="1538CE37" w:rsidR="00695111" w:rsidRDefault="00695111" w:rsidP="00695111">
      <w:pPr>
        <w:pStyle w:val="a3"/>
        <w:numPr>
          <w:ilvl w:val="0"/>
          <w:numId w:val="2"/>
        </w:numPr>
        <w:ind w:left="0" w:firstLine="284"/>
      </w:pPr>
      <w:r>
        <w:t xml:space="preserve"> ГОСТ Р 54659–2011 Оценка соответствия. Правила проведения добровольной сертификации услуг (работ);</w:t>
      </w:r>
    </w:p>
    <w:p w14:paraId="13DB5637" w14:textId="5B37EDC4" w:rsidR="00695111" w:rsidRDefault="00695111" w:rsidP="00695111">
      <w:pPr>
        <w:pStyle w:val="a3"/>
        <w:numPr>
          <w:ilvl w:val="0"/>
          <w:numId w:val="2"/>
        </w:numPr>
        <w:ind w:left="0" w:firstLine="284"/>
      </w:pPr>
      <w:r>
        <w:t>ГОСТ Р 55368–2012 Оценка соответствия. Методические указания по системе сертификации продукции третьей стороной;</w:t>
      </w:r>
    </w:p>
    <w:p w14:paraId="608744A9" w14:textId="7CDF3D95" w:rsidR="00695111" w:rsidRDefault="00695111" w:rsidP="00695111">
      <w:pPr>
        <w:pStyle w:val="a3"/>
        <w:numPr>
          <w:ilvl w:val="0"/>
          <w:numId w:val="2"/>
        </w:numPr>
        <w:ind w:left="0" w:firstLine="284"/>
      </w:pPr>
      <w:r>
        <w:t>ГОСТ Р 55470–2013 Оценка соответствия. Руководство по проведению корректирующих мероприятий органом по сертификации в случае неправильного применения знака соответствия;</w:t>
      </w:r>
    </w:p>
    <w:p w14:paraId="07243FCC" w14:textId="7749E815" w:rsidR="00695111" w:rsidRDefault="00695111" w:rsidP="00695111">
      <w:pPr>
        <w:pStyle w:val="a3"/>
        <w:numPr>
          <w:ilvl w:val="0"/>
          <w:numId w:val="2"/>
        </w:numPr>
        <w:ind w:left="0" w:firstLine="284"/>
      </w:pPr>
      <w:r>
        <w:t>ГОСТ Р 56041–2014 Оценка соответствия. Требования к экспертам по сертификации продукции, услуг, процессов;</w:t>
      </w:r>
    </w:p>
    <w:p w14:paraId="47B835A5" w14:textId="25822DEE" w:rsidR="00695111" w:rsidRDefault="00695111" w:rsidP="00695111">
      <w:pPr>
        <w:pStyle w:val="a3"/>
        <w:numPr>
          <w:ilvl w:val="0"/>
          <w:numId w:val="2"/>
        </w:numPr>
        <w:ind w:left="0" w:firstLine="284"/>
      </w:pPr>
      <w:r>
        <w:t>Положение о регистрации системы добровольной сертификации, утвержденное постановлением Правительства Российской Федерации от 23</w:t>
      </w:r>
      <w:r w:rsidR="00B61691">
        <w:t> </w:t>
      </w:r>
      <w:r>
        <w:t>января 2004 г. № 32;</w:t>
      </w:r>
    </w:p>
    <w:p w14:paraId="634F2662" w14:textId="181BFFBB" w:rsidR="00695111" w:rsidRDefault="00695111" w:rsidP="00695111">
      <w:pPr>
        <w:pStyle w:val="a3"/>
        <w:numPr>
          <w:ilvl w:val="0"/>
          <w:numId w:val="2"/>
        </w:numPr>
        <w:ind w:left="0" w:firstLine="284"/>
      </w:pPr>
      <w:r>
        <w:t>Правила по проведению сертификации в Российской Федерации, утвержденные постановлением Госстандарта России от 10 мая 2000 г. № 26 «Об утверждении Правил по проведению сертификации в Российской Федерации»;</w:t>
      </w:r>
    </w:p>
    <w:p w14:paraId="4C796941" w14:textId="6E66A567" w:rsidR="00695111" w:rsidRDefault="00695111" w:rsidP="00695111">
      <w:pPr>
        <w:pStyle w:val="a3"/>
        <w:numPr>
          <w:ilvl w:val="0"/>
          <w:numId w:val="2"/>
        </w:numPr>
        <w:ind w:left="0" w:firstLine="284"/>
      </w:pPr>
      <w:r>
        <w:t>Правила сертификации работ и услуг в Российской Федерации, утвержденные постановлением Госстандарта России от 5 августа 1997 г. № 17 «О принятии и введении в действие Правил сертификации»;</w:t>
      </w:r>
    </w:p>
    <w:p w14:paraId="68C7CFA2" w14:textId="3B872619" w:rsidR="00695111" w:rsidRDefault="00695111" w:rsidP="00695111">
      <w:pPr>
        <w:pStyle w:val="a3"/>
        <w:numPr>
          <w:ilvl w:val="0"/>
          <w:numId w:val="2"/>
        </w:numPr>
        <w:ind w:left="0" w:firstLine="284"/>
      </w:pPr>
      <w:r>
        <w:t>Порядок проведения сертификации продукции в Российской Федерации, утвержденный постановлением Госстандарта России от 21 сентября 1994 г. № 15 «Об утверждении Порядка проведения сертификации продукции в Российской Федерации»;</w:t>
      </w:r>
    </w:p>
    <w:p w14:paraId="221E2C3B" w14:textId="77777777" w:rsidR="00695111" w:rsidRDefault="00695111" w:rsidP="00695111">
      <w:pPr>
        <w:pStyle w:val="a3"/>
        <w:numPr>
          <w:ilvl w:val="0"/>
          <w:numId w:val="2"/>
        </w:numPr>
        <w:ind w:left="0" w:firstLine="284"/>
      </w:pPr>
      <w:r>
        <w:lastRenderedPageBreak/>
        <w:t>другие документы в области сертификации.</w:t>
      </w:r>
    </w:p>
    <w:p w14:paraId="7A93A34E" w14:textId="671DD39A" w:rsidR="00695111" w:rsidRDefault="00695111" w:rsidP="00695111">
      <w:pPr>
        <w:keepNext/>
      </w:pPr>
      <w:r>
        <w:t>6.5.2 Документы, разрабатываемые и действующие в рамках Системы добровольной сертификации РосЦОД:</w:t>
      </w:r>
    </w:p>
    <w:p w14:paraId="0CECD94E" w14:textId="77777777" w:rsidR="00695111" w:rsidRDefault="00695111" w:rsidP="00695111">
      <w:pPr>
        <w:pStyle w:val="a3"/>
        <w:numPr>
          <w:ilvl w:val="0"/>
          <w:numId w:val="2"/>
        </w:numPr>
        <w:ind w:left="0" w:firstLine="284"/>
      </w:pPr>
      <w:r>
        <w:t>настоящие Правила;</w:t>
      </w:r>
    </w:p>
    <w:p w14:paraId="2A3AD873" w14:textId="60433474" w:rsidR="00695111" w:rsidRDefault="00695111" w:rsidP="00695111">
      <w:pPr>
        <w:pStyle w:val="a3"/>
        <w:numPr>
          <w:ilvl w:val="0"/>
          <w:numId w:val="2"/>
        </w:numPr>
        <w:ind w:left="0" w:firstLine="284"/>
      </w:pPr>
      <w:r>
        <w:t xml:space="preserve">документы Системы добровольной сертификации РосЦОД, устанавливающие правила сертификации однородных групп продукции, работ (услуг) и </w:t>
      </w:r>
      <w:r w:rsidR="00F3579F">
        <w:t>персонала</w:t>
      </w:r>
      <w:r>
        <w:t>, и другие документы Системы добровольной сертификации РосЦОД.</w:t>
      </w:r>
    </w:p>
    <w:p w14:paraId="24BD789B" w14:textId="77777777" w:rsidR="00D87297" w:rsidRDefault="00695111" w:rsidP="00695111">
      <w:r w:rsidRPr="00D87297">
        <w:t>Документы, разработанные в рамках Системы РосЦОД, вступают в действие после их утверждения.</w:t>
      </w:r>
      <w:r w:rsidR="00D87297">
        <w:t xml:space="preserve"> </w:t>
      </w:r>
    </w:p>
    <w:p w14:paraId="2CF002AD" w14:textId="3AF6AFA7" w:rsidR="00695111" w:rsidRDefault="00695111" w:rsidP="00695111">
      <w:r>
        <w:t>Право утверждения документов принадлежит Руководителю Системы добровольной сертификации РосЦОД.</w:t>
      </w:r>
    </w:p>
    <w:p w14:paraId="30EB826F" w14:textId="2DF59B79" w:rsidR="00695111" w:rsidRDefault="00695111" w:rsidP="00695111">
      <w:r>
        <w:t>Право утверждения документов принадлежит также заместителям Руководителя Системы добровольной сертификации РосЦОД.</w:t>
      </w:r>
    </w:p>
    <w:p w14:paraId="55F7A9F3" w14:textId="6044939E" w:rsidR="00695111" w:rsidRDefault="00695111" w:rsidP="00695111">
      <w:r>
        <w:t xml:space="preserve">6.6 В работах по добровольной сертификации используются также </w:t>
      </w:r>
      <w:r w:rsidR="00E8056A">
        <w:t xml:space="preserve">следующие </w:t>
      </w:r>
      <w:r>
        <w:t>классификаторы, перечни и номенклатуры:</w:t>
      </w:r>
    </w:p>
    <w:p w14:paraId="193FB003" w14:textId="60BEAAA2" w:rsidR="00695111" w:rsidRDefault="00695111" w:rsidP="00695111">
      <w:pPr>
        <w:pStyle w:val="a3"/>
        <w:numPr>
          <w:ilvl w:val="0"/>
          <w:numId w:val="2"/>
        </w:numPr>
        <w:ind w:left="0" w:firstLine="284"/>
      </w:pPr>
      <w:r>
        <w:t>Общероссийский классификатор видов экономической деятельности (ОКВЭД2) ОК 029-2014 (КДЕС Ред. 2), который используется при сертификации работ (услуг), видов экономической деятельности, а также при проведении процедур аттестации экспертов в соответствующих областях сертификации работ (услуг)</w:t>
      </w:r>
      <w:r w:rsidR="00F3579F">
        <w:t>, персонала</w:t>
      </w:r>
      <w:r>
        <w:t>;</w:t>
      </w:r>
    </w:p>
    <w:p w14:paraId="3B5029AC" w14:textId="15B2ACE7" w:rsidR="00695111" w:rsidRDefault="00695111" w:rsidP="00695111">
      <w:pPr>
        <w:pStyle w:val="a3"/>
        <w:numPr>
          <w:ilvl w:val="0"/>
          <w:numId w:val="2"/>
        </w:numPr>
        <w:ind w:left="0" w:firstLine="284"/>
      </w:pPr>
      <w:r>
        <w:t>Общероссийский классификатор продукции по видам экономической деятельности (ОКПД2) ОК 034-2014 (КПЕС 2008), который используется при сертификации продукции, а также при проведении процедур аттестации экспертов в соответствующих областях сертификации продукции;</w:t>
      </w:r>
    </w:p>
    <w:p w14:paraId="0A3CDB55" w14:textId="3B5B1A6A" w:rsidR="004B5BA9" w:rsidRPr="00F3579F" w:rsidRDefault="004B5BA9" w:rsidP="00695111">
      <w:pPr>
        <w:pStyle w:val="a3"/>
        <w:numPr>
          <w:ilvl w:val="0"/>
          <w:numId w:val="2"/>
        </w:numPr>
        <w:ind w:left="0" w:firstLine="284"/>
      </w:pPr>
      <w:r w:rsidRPr="00F3579F">
        <w:t>OK 009-2016 Общероссийский классификатор специальностей по образованию (ОКСО);</w:t>
      </w:r>
    </w:p>
    <w:p w14:paraId="7EE842EA" w14:textId="73242964" w:rsidR="004B5BA9" w:rsidRPr="00F3579F" w:rsidRDefault="004B5BA9" w:rsidP="00695111">
      <w:pPr>
        <w:pStyle w:val="a3"/>
        <w:numPr>
          <w:ilvl w:val="0"/>
          <w:numId w:val="2"/>
        </w:numPr>
        <w:ind w:left="0" w:firstLine="284"/>
      </w:pPr>
      <w:r w:rsidRPr="00F3579F">
        <w:lastRenderedPageBreak/>
        <w:t>ЕКСД 2018 Единый квалификационный справочник должностей руководителей, специалистов и служащих</w:t>
      </w:r>
    </w:p>
    <w:p w14:paraId="22D6FDA7" w14:textId="47909F5E" w:rsidR="004B5BA9" w:rsidRPr="00F3579F" w:rsidRDefault="004B5BA9" w:rsidP="00695111">
      <w:pPr>
        <w:pStyle w:val="a3"/>
        <w:numPr>
          <w:ilvl w:val="0"/>
          <w:numId w:val="2"/>
        </w:numPr>
        <w:ind w:left="0" w:firstLine="284"/>
      </w:pPr>
      <w:r w:rsidRPr="00F3579F">
        <w:t>ОК 010-2014 (МСКЗ-08) Общероссийский классификатор занятий;</w:t>
      </w:r>
    </w:p>
    <w:p w14:paraId="123EBA69" w14:textId="72A10546" w:rsidR="004B5BA9" w:rsidRPr="00F3579F" w:rsidRDefault="004B5BA9" w:rsidP="00695111">
      <w:pPr>
        <w:pStyle w:val="a3"/>
        <w:numPr>
          <w:ilvl w:val="0"/>
          <w:numId w:val="2"/>
        </w:numPr>
        <w:ind w:left="0" w:firstLine="284"/>
      </w:pPr>
      <w:r w:rsidRPr="00F3579F">
        <w:t>Общероссийский классификатор профессий рабочих, должностей служащих и тарифных разрядов ОК 016-94 (ОКПДТР);</w:t>
      </w:r>
    </w:p>
    <w:p w14:paraId="0BB1CBD8" w14:textId="0CE6C902" w:rsidR="00695111" w:rsidRDefault="00695111" w:rsidP="00695111">
      <w:pPr>
        <w:pStyle w:val="a3"/>
        <w:numPr>
          <w:ilvl w:val="0"/>
          <w:numId w:val="2"/>
        </w:numPr>
        <w:ind w:left="0" w:firstLine="284"/>
      </w:pPr>
      <w:r>
        <w:t>другие документы.</w:t>
      </w:r>
    </w:p>
    <w:p w14:paraId="4A86F270" w14:textId="1F74008B" w:rsidR="00641C49" w:rsidRDefault="00641C49" w:rsidP="00641C49">
      <w:pPr>
        <w:pStyle w:val="1"/>
      </w:pPr>
      <w:bookmarkStart w:id="8" w:name="_Toc71479109"/>
      <w:r>
        <w:t>7</w:t>
      </w:r>
      <w:r w:rsidR="0043016A">
        <w:tab/>
      </w:r>
      <w:r>
        <w:t xml:space="preserve">Правила выполнения предусмотренных </w:t>
      </w:r>
      <w:r w:rsidR="00490DA1">
        <w:t>С</w:t>
      </w:r>
      <w:r>
        <w:t>истемой РосЦОД работ</w:t>
      </w:r>
      <w:bookmarkEnd w:id="8"/>
    </w:p>
    <w:p w14:paraId="360F7DEB" w14:textId="2B72C466" w:rsidR="00641C49" w:rsidRDefault="00641C49" w:rsidP="00641C49">
      <w:r>
        <w:t>7.1 Добровольная сертификация в Системе РосЦОД проводится в соответствии с процедурами, установленными документами Системы РосЦОД, с выдачей сертификата соответствия, удостоверяющего соответствие объекта сертификации требованиям, установленным в нормативных и других документах, представленных заявителем на сертификацию.</w:t>
      </w:r>
    </w:p>
    <w:p w14:paraId="0B5E61F0" w14:textId="3138A7EC" w:rsidR="00641C49" w:rsidRDefault="00641C49" w:rsidP="00641C49">
      <w:r>
        <w:t>7.2 Информация о проведенной добровольной сертификации доводится до потребителей и других заинтересованных сторон путем маркирования знаком соответствия Системы РосЦОД в соответствии с установленными правилами.</w:t>
      </w:r>
    </w:p>
    <w:p w14:paraId="3EDFE531" w14:textId="393A80FE" w:rsidR="00641C49" w:rsidRDefault="00641C49" w:rsidP="00641C49">
      <w:r w:rsidRPr="00D87297">
        <w:t xml:space="preserve">7.3 В зависимости от объекта сертификации и особенностей сертификационного признака сертификаты Системы РосЦОД делятся на </w:t>
      </w:r>
      <w:r w:rsidR="00D87297">
        <w:t>14 </w:t>
      </w:r>
      <w:r w:rsidRPr="00D87297">
        <w:t>класс</w:t>
      </w:r>
      <w:r w:rsidR="00D87297">
        <w:t>ов</w:t>
      </w:r>
      <w:r w:rsidRPr="00D87297">
        <w:t xml:space="preserve"> (приложения </w:t>
      </w:r>
      <w:r w:rsidR="00D87297" w:rsidRPr="00D87297">
        <w:t xml:space="preserve">В, </w:t>
      </w:r>
      <w:r w:rsidRPr="00D87297">
        <w:t>Г</w:t>
      </w:r>
      <w:r w:rsidR="00D87297" w:rsidRPr="00D87297">
        <w:t xml:space="preserve"> и</w:t>
      </w:r>
      <w:r w:rsidRPr="00D87297">
        <w:t xml:space="preserve"> Д настоящих Правил).</w:t>
      </w:r>
    </w:p>
    <w:p w14:paraId="2E685AB3" w14:textId="1EEA22A1" w:rsidR="00641C49" w:rsidRDefault="00641C49" w:rsidP="00641C49">
      <w:r>
        <w:t>7.4 Добровольная сертификация в Системе РосЦОД предусматривает:</w:t>
      </w:r>
    </w:p>
    <w:p w14:paraId="746C4CF5" w14:textId="04D8989D" w:rsidR="00641C49" w:rsidRDefault="00641C49" w:rsidP="00641C49">
      <w:pPr>
        <w:pStyle w:val="a3"/>
        <w:numPr>
          <w:ilvl w:val="0"/>
          <w:numId w:val="2"/>
        </w:numPr>
        <w:ind w:left="0" w:firstLine="284"/>
      </w:pPr>
      <w:r>
        <w:t>подачу заявителем заявки на проведение добровольной сертификации;</w:t>
      </w:r>
    </w:p>
    <w:p w14:paraId="79D13B3A" w14:textId="5FC488DA" w:rsidR="00641C49" w:rsidRPr="00E72830" w:rsidRDefault="00641C49" w:rsidP="00641C49">
      <w:pPr>
        <w:pStyle w:val="a3"/>
        <w:numPr>
          <w:ilvl w:val="0"/>
          <w:numId w:val="2"/>
        </w:numPr>
        <w:ind w:left="0" w:firstLine="284"/>
      </w:pPr>
      <w:r w:rsidRPr="00E72830">
        <w:t xml:space="preserve">принятие </w:t>
      </w:r>
      <w:r w:rsidR="007077C0" w:rsidRPr="00E72830">
        <w:t>Руководящим органом</w:t>
      </w:r>
      <w:r w:rsidRPr="00E72830">
        <w:t xml:space="preserve"> Системы </w:t>
      </w:r>
      <w:r w:rsidR="007077C0" w:rsidRPr="00E72830">
        <w:t xml:space="preserve">или органом по сертификации </w:t>
      </w:r>
      <w:r w:rsidRPr="00E72830">
        <w:t>заявки на проведение добровольной сертификации;</w:t>
      </w:r>
    </w:p>
    <w:p w14:paraId="6ADA1362" w14:textId="61C2C4D7" w:rsidR="00641C49" w:rsidRDefault="00641C49" w:rsidP="00641C49">
      <w:pPr>
        <w:pStyle w:val="a3"/>
        <w:numPr>
          <w:ilvl w:val="0"/>
          <w:numId w:val="2"/>
        </w:numPr>
        <w:ind w:left="0" w:firstLine="284"/>
      </w:pPr>
      <w:r>
        <w:t>проведение органом по сертификации необходимых проверок (анализ документов, оценка деловой репутации заявителя на сертификацию, предварительная оценка, отбор, идентификация образцов (проб) продукции, испытания, оценка производства и др.);</w:t>
      </w:r>
    </w:p>
    <w:p w14:paraId="4B26856C" w14:textId="3823D556" w:rsidR="00641C49" w:rsidRDefault="00641C49" w:rsidP="00641C49">
      <w:pPr>
        <w:pStyle w:val="a3"/>
        <w:numPr>
          <w:ilvl w:val="0"/>
          <w:numId w:val="2"/>
        </w:numPr>
        <w:ind w:left="0" w:firstLine="284"/>
      </w:pPr>
      <w:r>
        <w:lastRenderedPageBreak/>
        <w:t>анализ полученных результатов и принятие решения органом по сертификации о выдаче (об отказе в выдаче) сертификата соответствия;</w:t>
      </w:r>
    </w:p>
    <w:p w14:paraId="1FD94C97" w14:textId="3224C06A" w:rsidR="00641C49" w:rsidRDefault="00641C49" w:rsidP="00641C49">
      <w:pPr>
        <w:pStyle w:val="a3"/>
        <w:numPr>
          <w:ilvl w:val="0"/>
          <w:numId w:val="2"/>
        </w:numPr>
        <w:ind w:left="0" w:firstLine="284"/>
      </w:pPr>
      <w:r>
        <w:t xml:space="preserve">регистрацию </w:t>
      </w:r>
      <w:r w:rsidR="007077C0">
        <w:t>Руководящим</w:t>
      </w:r>
      <w:r>
        <w:t xml:space="preserve"> органом Системы сертификата соответствия;</w:t>
      </w:r>
    </w:p>
    <w:p w14:paraId="58A6D879" w14:textId="398D5F3F" w:rsidR="00641C49" w:rsidRPr="00146140" w:rsidRDefault="00641C49" w:rsidP="00641C49">
      <w:pPr>
        <w:pStyle w:val="a3"/>
        <w:numPr>
          <w:ilvl w:val="0"/>
          <w:numId w:val="2"/>
        </w:numPr>
        <w:ind w:left="0" w:firstLine="284"/>
      </w:pPr>
      <w:r w:rsidRPr="00146140">
        <w:t xml:space="preserve">выдачу органом по сертификации сертификата соответствия по форме, установленной в приложении </w:t>
      </w:r>
      <w:r w:rsidR="00D87297">
        <w:t>Е</w:t>
      </w:r>
      <w:r w:rsidRPr="00146140">
        <w:t xml:space="preserve"> к настоящим Правилам;</w:t>
      </w:r>
    </w:p>
    <w:p w14:paraId="13CB718D" w14:textId="460DBB20" w:rsidR="00641C49" w:rsidRDefault="00641C49" w:rsidP="00641C49">
      <w:pPr>
        <w:pStyle w:val="a3"/>
        <w:numPr>
          <w:ilvl w:val="0"/>
          <w:numId w:val="2"/>
        </w:numPr>
        <w:ind w:left="0" w:firstLine="284"/>
      </w:pPr>
      <w:r>
        <w:t>осуществление органом по сертификации инспекционного контроля за сертифицированным объектом (если это предусмотрено схемой сертификации);</w:t>
      </w:r>
    </w:p>
    <w:p w14:paraId="7ECFEEA8" w14:textId="57869668" w:rsidR="00641C49" w:rsidRDefault="00641C49" w:rsidP="00641C49">
      <w:pPr>
        <w:pStyle w:val="a3"/>
        <w:numPr>
          <w:ilvl w:val="0"/>
          <w:numId w:val="2"/>
        </w:numPr>
        <w:ind w:left="0" w:firstLine="284"/>
      </w:pPr>
      <w:r>
        <w:t>корректирующие мероприятия, выполняемые заявителем (держателем сертификата), при нарушении соответствия продукции, работ (услуг), систем менеджмента установленным требованиям или неправильном применении знака соответствия Системы РосЦОД;</w:t>
      </w:r>
    </w:p>
    <w:p w14:paraId="0A03AB54" w14:textId="07065ED0" w:rsidR="00641C49" w:rsidRDefault="00641C49" w:rsidP="00641C49">
      <w:pPr>
        <w:pStyle w:val="a3"/>
        <w:numPr>
          <w:ilvl w:val="0"/>
          <w:numId w:val="2"/>
        </w:numPr>
        <w:ind w:left="0" w:firstLine="284"/>
      </w:pPr>
      <w:r>
        <w:t>информирование уполномоченными участниками Системы о результатах сертификации.</w:t>
      </w:r>
    </w:p>
    <w:p w14:paraId="49D07894" w14:textId="1682B46F" w:rsidR="00641C49" w:rsidRDefault="00641C49" w:rsidP="00641C49">
      <w:r>
        <w:t>7.5 При проведении работ по добровольной сертификации допускается, если это предусмотрено соответствующими правилами сертификации:</w:t>
      </w:r>
    </w:p>
    <w:p w14:paraId="5DAE8F0B" w14:textId="43C1D681" w:rsidR="00641C49" w:rsidRDefault="00641C49" w:rsidP="00641C49">
      <w:pPr>
        <w:pStyle w:val="a3"/>
        <w:numPr>
          <w:ilvl w:val="0"/>
          <w:numId w:val="2"/>
        </w:numPr>
        <w:ind w:left="0" w:firstLine="284"/>
      </w:pPr>
      <w:r>
        <w:t>определение соответствия продукции установленным требованиям путем признания результатов испытаний, проведенных вне Системы РосЦОД;</w:t>
      </w:r>
    </w:p>
    <w:p w14:paraId="0CB28B91" w14:textId="2B4F161A" w:rsidR="00641C49" w:rsidRPr="00E72830" w:rsidRDefault="00641C49" w:rsidP="00641C49">
      <w:pPr>
        <w:pStyle w:val="a3"/>
        <w:numPr>
          <w:ilvl w:val="0"/>
          <w:numId w:val="2"/>
        </w:numPr>
        <w:ind w:left="0" w:firstLine="284"/>
      </w:pPr>
      <w:r w:rsidRPr="00E72830">
        <w:t>признание имеющихся у заявителя на сертификацию сертификатов соответствия, выданных отечественными или зарубежными органами по сертификации.</w:t>
      </w:r>
    </w:p>
    <w:p w14:paraId="4008355A" w14:textId="54652212" w:rsidR="00146140" w:rsidRDefault="00641C49" w:rsidP="00641C49">
      <w:r w:rsidRPr="00146140">
        <w:t xml:space="preserve">7.6 Формы заявок на проведение добровольной сертификации продукции, работ (услуг), </w:t>
      </w:r>
      <w:r w:rsidR="00E72830" w:rsidRPr="00146140">
        <w:t>персонала</w:t>
      </w:r>
      <w:r w:rsidRPr="00146140">
        <w:t xml:space="preserve"> </w:t>
      </w:r>
      <w:r w:rsidR="00146140" w:rsidRPr="00146140">
        <w:t>устанавливаются соответствующими нормативными документами Системы.</w:t>
      </w:r>
    </w:p>
    <w:p w14:paraId="6E220CB1" w14:textId="74127E14" w:rsidR="00641C49" w:rsidRDefault="00641C49" w:rsidP="00641C49">
      <w:r>
        <w:t>7.7 При наличии в Системе РосЦОД нескольких органов по сертификации соответствующих объектов добровольной сертификации заявитель на сертификацию вправе обратиться в любой из них.</w:t>
      </w:r>
    </w:p>
    <w:p w14:paraId="407EB1FC" w14:textId="589D73E6" w:rsidR="00641C49" w:rsidRDefault="00641C49" w:rsidP="00641C49">
      <w:r>
        <w:t xml:space="preserve">При отсутствии у заявителя на сертификацию информации об органах по сертификации и порядке добровольной сертификации интересующего его объекта </w:t>
      </w:r>
      <w:r>
        <w:lastRenderedPageBreak/>
        <w:t xml:space="preserve">сертификации он может обратиться за получением такой информации в </w:t>
      </w:r>
      <w:r w:rsidR="007077C0">
        <w:t>Руководящий</w:t>
      </w:r>
      <w:r>
        <w:t xml:space="preserve"> орган.</w:t>
      </w:r>
    </w:p>
    <w:p w14:paraId="577EF579" w14:textId="2E5945BF" w:rsidR="00641C49" w:rsidRDefault="00641C49" w:rsidP="00641C49">
      <w:r>
        <w:t>7.8 Орган по сертификации рассматривает заявку и не позднее 15 рабочих дней после ее получения направляет поставщику, который является заявителем на сертификацию, решение по заявке.</w:t>
      </w:r>
    </w:p>
    <w:p w14:paraId="3C9C167F" w14:textId="41DFF3B5" w:rsidR="00641C49" w:rsidRDefault="00641C49" w:rsidP="00641C49">
      <w:r w:rsidRPr="00E72830">
        <w:t>Если в процессе сертификации выявляется, что заявитель на сертификацию не является изготовителем продукции (исполнителем работ (услуг)</w:t>
      </w:r>
      <w:r w:rsidR="00E8056A" w:rsidRPr="00E72830">
        <w:t>)</w:t>
      </w:r>
      <w:r w:rsidRPr="00E72830">
        <w:t xml:space="preserve">, то орган по сертификации направляет поступившую заявку на сертификацию в </w:t>
      </w:r>
      <w:r w:rsidR="001B0645" w:rsidRPr="00E72830">
        <w:t>Руководящий</w:t>
      </w:r>
      <w:r w:rsidRPr="00E72830">
        <w:t xml:space="preserve"> орган для организации проверки правоспособности заявителя на сертификацию.</w:t>
      </w:r>
    </w:p>
    <w:p w14:paraId="4B17E36C" w14:textId="7A836418" w:rsidR="00641C49" w:rsidRDefault="00641C49" w:rsidP="00641C49">
      <w:r>
        <w:t xml:space="preserve">7.9 Орган по сертификации в соответствии </w:t>
      </w:r>
      <w:r w:rsidRPr="00F3579F">
        <w:t>со схемами сертификации</w:t>
      </w:r>
      <w:r>
        <w:t xml:space="preserve"> вправе запросить у поставщика, который является заявителем на сертификацию, необходимые для проведения оценки деловой репутации поставщика документы.</w:t>
      </w:r>
    </w:p>
    <w:p w14:paraId="6E7C858A" w14:textId="284C1BCD" w:rsidR="00641C49" w:rsidRDefault="00641C49" w:rsidP="00641C49">
      <w:r w:rsidRPr="00D87297">
        <w:t xml:space="preserve">7.10 Добровольная сертификация продукции, работ (услуг) и </w:t>
      </w:r>
      <w:r w:rsidR="00F3579F" w:rsidRPr="00D87297">
        <w:t>персонала</w:t>
      </w:r>
      <w:r w:rsidRPr="00D87297">
        <w:t xml:space="preserve"> в Системе РосЦОД осуществляется по схемам сертификации, приведенным соответственно в приложениях </w:t>
      </w:r>
      <w:r w:rsidR="00D87297" w:rsidRPr="00D87297">
        <w:t xml:space="preserve">В, </w:t>
      </w:r>
      <w:r w:rsidRPr="00D87297">
        <w:t>Г</w:t>
      </w:r>
      <w:r w:rsidR="00D87297" w:rsidRPr="00D87297">
        <w:t xml:space="preserve"> и</w:t>
      </w:r>
      <w:r w:rsidRPr="00D87297">
        <w:t xml:space="preserve"> Д к настоящим Правилам, в порядке, установленном в Системе РосЦОД.</w:t>
      </w:r>
    </w:p>
    <w:p w14:paraId="3A1C0122" w14:textId="01F53D6F" w:rsidR="00641C49" w:rsidRDefault="00641C49" w:rsidP="00641C49">
      <w:r w:rsidRPr="00D87297">
        <w:t>Заявитель на сертификацию продукции, работ (услуг)</w:t>
      </w:r>
      <w:r w:rsidR="00E72830" w:rsidRPr="00D87297">
        <w:t>, персонала</w:t>
      </w:r>
      <w:r w:rsidRPr="00D87297">
        <w:t xml:space="preserve"> в заявке на сертификацию указывает схему сертификации из числа установленных в приложениях </w:t>
      </w:r>
      <w:r w:rsidR="00D87297" w:rsidRPr="00D87297">
        <w:t xml:space="preserve">В, Г и Д </w:t>
      </w:r>
      <w:r w:rsidRPr="00D87297">
        <w:t>к настоящим Правилам. В случае несогласия органа по сертификации с предлагаемой заявителем на сертификацию схемой сертификации он должен в решении по заявке изложить мотивированное обоснование невозможности проведения добровольной сертификации по предлагаемой схеме сертификации и назначения иной схемы сертификации.</w:t>
      </w:r>
    </w:p>
    <w:p w14:paraId="271952A5" w14:textId="1E31AEDB" w:rsidR="00641C49" w:rsidRDefault="00641C49" w:rsidP="00641C49">
      <w:r>
        <w:t>7.11 При положительных результатах добровольной сертификации орган по сертификации выдает заявителю на сертификацию сертификат соответствия.</w:t>
      </w:r>
    </w:p>
    <w:p w14:paraId="1184570A" w14:textId="57A4ED0A" w:rsidR="00641C49" w:rsidRDefault="00641C49" w:rsidP="00641C49">
      <w:r>
        <w:t>7.12 Сертификат выдается на срок не более трех лет.</w:t>
      </w:r>
    </w:p>
    <w:p w14:paraId="5840E330" w14:textId="5671143A" w:rsidR="00E72830" w:rsidRDefault="00641C49" w:rsidP="00641C49">
      <w:r>
        <w:lastRenderedPageBreak/>
        <w:t>7.13 На основании сертификата соответствия заявитель на сертификацию применяет знак соответствия Системы РосЦОД в порядке, устан</w:t>
      </w:r>
      <w:r w:rsidR="00E72830">
        <w:t xml:space="preserve">авливаемым </w:t>
      </w:r>
      <w:r>
        <w:t>документ</w:t>
      </w:r>
      <w:r w:rsidR="00E72830">
        <w:t>ами Системы.</w:t>
      </w:r>
    </w:p>
    <w:p w14:paraId="6B759CBE" w14:textId="01596086" w:rsidR="00641C49" w:rsidRDefault="00641C49" w:rsidP="00641C49">
      <w:r>
        <w:t>7.14 Инспекционный контроль за сертифицированными объектами осуществляют органы по сертификации, проводившие их добровольную сертификацию.</w:t>
      </w:r>
    </w:p>
    <w:p w14:paraId="1A0B1E43" w14:textId="46936BD5" w:rsidR="00641C49" w:rsidRDefault="00641C49" w:rsidP="00641C49">
      <w:r>
        <w:t xml:space="preserve">В случае прекращения, приостановки или аннулирования действия свидетельства о признании компетентности органа по сертификации, проводившего сертификацию объекта сертификации, </w:t>
      </w:r>
      <w:r w:rsidR="00572A27">
        <w:t>Руководящий</w:t>
      </w:r>
      <w:r>
        <w:t xml:space="preserve"> орган Системы по согласованию </w:t>
      </w:r>
      <w:r w:rsidR="00572A27">
        <w:t xml:space="preserve">с </w:t>
      </w:r>
      <w:r>
        <w:t>держателем сертификата соответствия может передать функции по проведению инспекционного контроля за сертифицированными объектами другому органу по сертификации, прошедшему процедуры подтверждения компетентности в Системе РосЦОД и включенному в реестры Системы.</w:t>
      </w:r>
    </w:p>
    <w:p w14:paraId="37949FEC" w14:textId="243E1AC7" w:rsidR="00641C49" w:rsidRDefault="00641C49" w:rsidP="00641C49">
      <w:r>
        <w:t>Правила инспекционного контроля за сертифицированными объектами устанавливаются</w:t>
      </w:r>
      <w:r w:rsidR="00F3579F">
        <w:t xml:space="preserve"> </w:t>
      </w:r>
      <w:r>
        <w:t>соответствующими документами Системы РосЦОД.</w:t>
      </w:r>
    </w:p>
    <w:p w14:paraId="5BC7E152" w14:textId="68E5E8FD" w:rsidR="00641C49" w:rsidRDefault="00641C49" w:rsidP="00641C49">
      <w:r>
        <w:t>7.15 Основой информационного обеспечения деятельности в Системе РосЦОД являются реестры Системы РосЦОД, состоящие из следующих информационных частей:</w:t>
      </w:r>
    </w:p>
    <w:p w14:paraId="1E1BF6A9" w14:textId="4420D5C9" w:rsidR="00641C49" w:rsidRDefault="00641C49" w:rsidP="00641C49">
      <w:r>
        <w:t>а)</w:t>
      </w:r>
      <w:r w:rsidR="00E8056A">
        <w:t xml:space="preserve"> </w:t>
      </w:r>
      <w:r>
        <w:t>реестры документов Системы РосЦОД;</w:t>
      </w:r>
    </w:p>
    <w:p w14:paraId="2E8D825C" w14:textId="7D961B82" w:rsidR="00641C49" w:rsidRDefault="00641C49" w:rsidP="00641C49">
      <w:r>
        <w:t>б)</w:t>
      </w:r>
      <w:r w:rsidR="00E8056A">
        <w:t xml:space="preserve"> </w:t>
      </w:r>
      <w:r>
        <w:t>реестры органов по сертификации и испытательных лабораторий (центров) Системы РосЦОД;</w:t>
      </w:r>
    </w:p>
    <w:p w14:paraId="05CECFC7" w14:textId="4A211973" w:rsidR="00641C49" w:rsidRDefault="00641C49" w:rsidP="00641C49">
      <w:r>
        <w:t>в) реестры инспекционных органов Системы РосЦОД;</w:t>
      </w:r>
    </w:p>
    <w:p w14:paraId="6A05BC4A" w14:textId="232B0A62" w:rsidR="00641C49" w:rsidRDefault="00641C49" w:rsidP="00641C49">
      <w:r w:rsidRPr="00F3579F">
        <w:t>г) реестры организаций, осуществляющих образовательную деятельность (учебных центров) Системы РосЦОД;</w:t>
      </w:r>
    </w:p>
    <w:p w14:paraId="1FD21123" w14:textId="77777777" w:rsidR="00641C49" w:rsidRDefault="00641C49" w:rsidP="00641C49">
      <w:r>
        <w:t>д) реестры консалтинговых организаций Системы РосЦОД;</w:t>
      </w:r>
    </w:p>
    <w:p w14:paraId="40A48169" w14:textId="20B4ACA2" w:rsidR="00641C49" w:rsidRDefault="007077C0" w:rsidP="00641C49">
      <w:r>
        <w:t>е</w:t>
      </w:r>
      <w:r w:rsidR="00641C49">
        <w:t xml:space="preserve">) реестры экспертов </w:t>
      </w:r>
      <w:r w:rsidR="00F3579F">
        <w:t xml:space="preserve">по подтверждению компетентности и экспертов по сертификации </w:t>
      </w:r>
      <w:r w:rsidR="00641C49">
        <w:t>Системы РосЦОД;</w:t>
      </w:r>
    </w:p>
    <w:p w14:paraId="020578FB" w14:textId="5C88DC00" w:rsidR="00641C49" w:rsidRPr="007D4753" w:rsidRDefault="007077C0" w:rsidP="00641C49">
      <w:r>
        <w:lastRenderedPageBreak/>
        <w:t>ж</w:t>
      </w:r>
      <w:r w:rsidR="00641C49">
        <w:t>) реестры выданных в Системе РосЦОД сертификатов соответствия.</w:t>
      </w:r>
    </w:p>
    <w:p w14:paraId="1E04F7FE" w14:textId="4E4F9280" w:rsidR="00641C49" w:rsidRDefault="00641C49" w:rsidP="00641C49">
      <w:r>
        <w:t xml:space="preserve">Формирование и ведение реестров Системы РосЦОД осуществляется </w:t>
      </w:r>
      <w:r w:rsidRPr="00E72830">
        <w:t>Научно-методическим центром Системы</w:t>
      </w:r>
      <w:r>
        <w:t xml:space="preserve"> посредством программно-аппаратных средств с обеспечением доступа к ним путем размещения на сайте в сети Интернет и периодическим опубликованием в специальных изданиях.</w:t>
      </w:r>
    </w:p>
    <w:p w14:paraId="3FAA81BF" w14:textId="07B54406" w:rsidR="00641C49" w:rsidRDefault="00641C49" w:rsidP="00641C49">
      <w:r>
        <w:t>7.16 Эксперты по подтверждению компетентности, аттестованные в Системе РосЦОД в установленном порядке, непосредственно выполняют работы по подтверждению компетентности органов по сертификации, инспекционных органов и испытательных лабораторий (центров) в Системе РосЦОД, в частности, формируют проекты программ подтверждения компетентности указанных участников Системы, выполняют процедуры подтверждения (признания) компетентности на местах, составляют заключения, акты подтверждения компетентности и т.д.</w:t>
      </w:r>
    </w:p>
    <w:p w14:paraId="43B43D76" w14:textId="6701CB2A" w:rsidR="00641C49" w:rsidRDefault="00641C49" w:rsidP="00641C49">
      <w:r>
        <w:t xml:space="preserve">К работам по подтверждению компетентности органов по сертификации, инспекционных органов и испытательных лабораторий (центров) в Системе РосЦОД могут привлекаться технические эксперты. В качестве технических экспертов могут привлекаться представители организаций </w:t>
      </w:r>
      <w:r w:rsidR="00F3579F">
        <w:t>отрасли ЦОД</w:t>
      </w:r>
      <w:r>
        <w:t>, обладающие соответствующими навыками, знаниями, компетенциями для участия в таких процедурах.</w:t>
      </w:r>
    </w:p>
    <w:p w14:paraId="74A6B034" w14:textId="5A214313" w:rsidR="00641C49" w:rsidRDefault="00641C49" w:rsidP="00641C49">
      <w:r>
        <w:t>7.17 Работы по сертификации объектов сертификации осуществляют органы по сертификации и испытательные лаборатории (центры), прошедшие процедуры подтверждения компетентности в Системе РосЦОД и включенные в реестр Системы.</w:t>
      </w:r>
    </w:p>
    <w:p w14:paraId="39C2C103" w14:textId="23F60A40" w:rsidR="00641C49" w:rsidRDefault="00641C49" w:rsidP="00641C49">
      <w:r>
        <w:t xml:space="preserve">При необходимости орган по сертификации, прошедший процедуры подтверждения компетентности в Системе РосЦОД и включенный в реестры Системы, по согласованию с заявителем на сертификацию может привлекать к работам по сертификации (инспекционному контролю за сертифицированными объектами сертификации) на договорной основе другой орган по сертификации, прошедший процедуры подтверждения компетентности в Системе РосЦОД и </w:t>
      </w:r>
      <w:r>
        <w:lastRenderedPageBreak/>
        <w:t xml:space="preserve">включенный в реестры Системы. В указанном случае орган по сертификации по согласованию с </w:t>
      </w:r>
      <w:r w:rsidR="00ED7EE4">
        <w:t>Руководящим</w:t>
      </w:r>
      <w:r>
        <w:t xml:space="preserve"> органом принимает решение по заявке, а также работ, проведенных привлекаемым органом по сертификации, и несет ответственность за полноту и правильность проведенных работ.</w:t>
      </w:r>
    </w:p>
    <w:p w14:paraId="7F736F52" w14:textId="6C2C8B84" w:rsidR="00641C49" w:rsidRDefault="00641C49" w:rsidP="00641C49">
      <w:r>
        <w:t xml:space="preserve">7.18 В обоснованных случаях, при отсутствии в числе прошедших процедуру подтверждения компетентности в Системе РосЦОД испытательной лаборатории (центра) орган по сертификации продукции может привлекать такую лабораторию (центр) по письменному согласованию </w:t>
      </w:r>
      <w:r w:rsidR="00572A27">
        <w:t>Руководящего</w:t>
      </w:r>
      <w:r>
        <w:t xml:space="preserve"> органа для проведения испытаний (исследований) и измерений с целью сертификации продукции, работ (услуг) с особенными (уникальными) характеристиками.</w:t>
      </w:r>
    </w:p>
    <w:p w14:paraId="7C80F238" w14:textId="4938ADB4" w:rsidR="002A3BCA" w:rsidRDefault="002A3BCA" w:rsidP="002A3BCA">
      <w:pPr>
        <w:pStyle w:val="1"/>
      </w:pPr>
      <w:bookmarkStart w:id="9" w:name="_Toc71479110"/>
      <w:r>
        <w:t>8</w:t>
      </w:r>
      <w:r w:rsidR="0043016A">
        <w:tab/>
      </w:r>
      <w:r>
        <w:t xml:space="preserve">Порядок оплаты работ в </w:t>
      </w:r>
      <w:r w:rsidR="00490DA1">
        <w:t>С</w:t>
      </w:r>
      <w:r>
        <w:t>истеме РосЦОД</w:t>
      </w:r>
      <w:bookmarkEnd w:id="9"/>
    </w:p>
    <w:p w14:paraId="79D93BBC" w14:textId="24A83E36" w:rsidR="002A3BCA" w:rsidRDefault="002A3BCA" w:rsidP="002A3BCA">
      <w:r>
        <w:t>8.1 Оплата работ, проводимых в рамках Системы РосЦОД, производится заявителями в порядке, установленном соответствующими документами Системы РосЦОД.</w:t>
      </w:r>
    </w:p>
    <w:p w14:paraId="1DD5A2FF" w14:textId="3F4AADE7" w:rsidR="002A3BCA" w:rsidRDefault="002A3BCA" w:rsidP="002A3BCA">
      <w:r>
        <w:t>8.2 Оплата от заявителей на признание компетентности и заявителей на сертификацию поступает за проведение следующих видов работ:</w:t>
      </w:r>
    </w:p>
    <w:p w14:paraId="27DAC251" w14:textId="13CD4129" w:rsidR="002A3BCA" w:rsidRDefault="002A3BCA" w:rsidP="002A3BCA">
      <w:pPr>
        <w:pStyle w:val="a3"/>
        <w:numPr>
          <w:ilvl w:val="0"/>
          <w:numId w:val="2"/>
        </w:numPr>
        <w:ind w:left="0" w:firstLine="284"/>
      </w:pPr>
      <w:r>
        <w:t>признание компетентности органов по сертификации, инспекционных органов, испытательных лабораторий (центров), организаций, осуществляющих образовательную деятельность (учебных центров) и консалтинговых организаций в Системе РосЦОД;</w:t>
      </w:r>
    </w:p>
    <w:p w14:paraId="0E5D6150" w14:textId="532DF7E7" w:rsidR="002A3BCA" w:rsidRDefault="002A3BCA" w:rsidP="002A3BCA">
      <w:pPr>
        <w:pStyle w:val="a3"/>
        <w:numPr>
          <w:ilvl w:val="0"/>
          <w:numId w:val="2"/>
        </w:numPr>
        <w:ind w:left="0" w:firstLine="284"/>
      </w:pPr>
      <w:r>
        <w:t>аттестация экспертов по подтверждению компетентности и экспертов по сертификации;</w:t>
      </w:r>
    </w:p>
    <w:p w14:paraId="2F6B0345" w14:textId="124422F5" w:rsidR="002A3BCA" w:rsidRDefault="002A3BCA" w:rsidP="002A3BCA">
      <w:pPr>
        <w:pStyle w:val="a3"/>
        <w:numPr>
          <w:ilvl w:val="0"/>
          <w:numId w:val="2"/>
        </w:numPr>
        <w:ind w:left="0" w:firstLine="284"/>
      </w:pPr>
      <w:r>
        <w:t>добровольная сертификация объектов сертификации в Системе РосЦОД, включая оформление и выдачу сертификатов соответствия;</w:t>
      </w:r>
    </w:p>
    <w:p w14:paraId="3769334D" w14:textId="55086D1D" w:rsidR="002A3BCA" w:rsidRDefault="002A3BCA" w:rsidP="002A3BCA">
      <w:pPr>
        <w:pStyle w:val="a3"/>
        <w:numPr>
          <w:ilvl w:val="0"/>
          <w:numId w:val="2"/>
        </w:numPr>
        <w:ind w:left="0" w:firstLine="284"/>
      </w:pPr>
      <w:r>
        <w:t xml:space="preserve">инспекционный контроль за деятельностью органов по сертификации, испытательных лабораторий (центров), инспекционных органов, организаций, осуществляющих образовательную деятельность (учебных центров), </w:t>
      </w:r>
      <w:r>
        <w:lastRenderedPageBreak/>
        <w:t>консалтинговых организаций, действующих в Системе РосЦОД, а также за сертифицированными объектами (если предусмотрено схемой сертификации);</w:t>
      </w:r>
    </w:p>
    <w:p w14:paraId="59E1E484" w14:textId="4CB4B55B" w:rsidR="002A3BCA" w:rsidRDefault="002A3BCA" w:rsidP="002A3BCA">
      <w:pPr>
        <w:pStyle w:val="a3"/>
        <w:numPr>
          <w:ilvl w:val="0"/>
          <w:numId w:val="2"/>
        </w:numPr>
        <w:ind w:left="0" w:firstLine="284"/>
      </w:pPr>
      <w:r>
        <w:t>обучение (повышение квалификации) экспертов и других участников Системы, переподготовка экспертов по истечении срока действия их аттестатов компетентности;</w:t>
      </w:r>
    </w:p>
    <w:p w14:paraId="4A088A19" w14:textId="138DD1A4" w:rsidR="002A3BCA" w:rsidRDefault="002A3BCA" w:rsidP="002A3BCA">
      <w:pPr>
        <w:pStyle w:val="a3"/>
        <w:numPr>
          <w:ilvl w:val="0"/>
          <w:numId w:val="2"/>
        </w:numPr>
        <w:ind w:left="0" w:firstLine="284"/>
      </w:pPr>
      <w:r>
        <w:t>выполнение других работ и услуг в сфере компетенции Системы РосЦОД (проведение консультаций, подготовка информационных материалов и др.).</w:t>
      </w:r>
    </w:p>
    <w:p w14:paraId="7C780783" w14:textId="27BBFDFC" w:rsidR="002A3BCA" w:rsidRDefault="002A3BCA" w:rsidP="002A3BCA">
      <w:r>
        <w:t xml:space="preserve">8.3 Расходы по признанию компетентности органов по сертификации, испытательных лабораторий (центров), инспекционных органов, организаций, осуществляющих образовательную деятельность (учебных центров), консалтинговых организаций, проведению добровольной сертификации и инспекционного контроля оплачиваются независимо от выводов, сделанных соответствующими субъектами Системы </w:t>
      </w:r>
      <w:r w:rsidR="008E5BDA">
        <w:t>РосЦОД</w:t>
      </w:r>
      <w:r>
        <w:t xml:space="preserve"> по результатам их проведения.</w:t>
      </w:r>
    </w:p>
    <w:p w14:paraId="5CECE9BB" w14:textId="496E8CBC" w:rsidR="002A3BCA" w:rsidRDefault="002A3BCA" w:rsidP="002A3BCA">
      <w:pPr>
        <w:pStyle w:val="1"/>
      </w:pPr>
      <w:bookmarkStart w:id="10" w:name="_Toc71479111"/>
      <w:r>
        <w:t>9</w:t>
      </w:r>
      <w:r w:rsidR="0043016A">
        <w:tab/>
      </w:r>
      <w:r>
        <w:t xml:space="preserve">Конфиденциальность информации в </w:t>
      </w:r>
      <w:r w:rsidR="00490DA1">
        <w:t>С</w:t>
      </w:r>
      <w:r>
        <w:t>истеме РосЦОД</w:t>
      </w:r>
      <w:bookmarkEnd w:id="10"/>
    </w:p>
    <w:p w14:paraId="07CFA2AC" w14:textId="1D3FD173" w:rsidR="002A3BCA" w:rsidRDefault="002A3BCA" w:rsidP="002A3BCA">
      <w:r>
        <w:t>9.1 В Системе РосЦОД обеспечивается конфиденциальность информации, получаемой в ходе работ, проводимых в сфере деятельности Системы РосЦОД.</w:t>
      </w:r>
    </w:p>
    <w:p w14:paraId="43A05E00" w14:textId="33A7016D" w:rsidR="002A3BCA" w:rsidRDefault="002A3BCA" w:rsidP="002A3BCA">
      <w:r w:rsidRPr="00E72830">
        <w:t xml:space="preserve">9.2 В соответствии с Федеральным законом «О коммерческой тайне» информацией, составляющей коммерческую тайну, являются «сведения любого характера (производственные, технические, экономические, организационные и др.),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Информация, составляющая коммерческую тайну, полученная в процессе проведения работ в области деятельности Системы РосЦОД от заявителей на </w:t>
      </w:r>
      <w:r w:rsidRPr="00E72830">
        <w:lastRenderedPageBreak/>
        <w:t>основании договора или другом законном основании, считается полученной законным способом.</w:t>
      </w:r>
    </w:p>
    <w:p w14:paraId="7A4304B5" w14:textId="5E6D3E59" w:rsidR="002A3BCA" w:rsidRDefault="002A3BCA" w:rsidP="002A3BCA">
      <w:r>
        <w:t>9.3 К сведениям, которые не могут составлять коммерческую тайну в процессе проведения работ в области деятельности Системы РосЦОД, относятся сведения:</w:t>
      </w:r>
    </w:p>
    <w:p w14:paraId="59F46FEC" w14:textId="06FA589F" w:rsidR="002A3BCA" w:rsidRDefault="002A3BCA" w:rsidP="002A3BCA">
      <w:pPr>
        <w:pStyle w:val="a3"/>
        <w:numPr>
          <w:ilvl w:val="0"/>
          <w:numId w:val="2"/>
        </w:numPr>
        <w:ind w:left="0" w:firstLine="284"/>
      </w:pPr>
      <w:r>
        <w:t>содержащиеся в учредительных документах участников Системы РосЦОД,</w:t>
      </w:r>
      <w:r w:rsidR="00FE6326">
        <w:t xml:space="preserve"> </w:t>
      </w:r>
      <w:r>
        <w:t>документах,</w:t>
      </w:r>
      <w:r w:rsidR="00412FFC">
        <w:t xml:space="preserve"> </w:t>
      </w:r>
      <w:r>
        <w:t>подтверждающих</w:t>
      </w:r>
      <w:r w:rsidR="00412FFC">
        <w:t xml:space="preserve"> </w:t>
      </w:r>
      <w:r>
        <w:t>факт внесения записей о юридических лицах и об индивидуальных предпринимателях в соответствующие государственные реестры;</w:t>
      </w:r>
    </w:p>
    <w:p w14:paraId="1176A6F9" w14:textId="121EA2F8" w:rsidR="002A3BCA" w:rsidRDefault="002A3BCA" w:rsidP="002A3BCA">
      <w:pPr>
        <w:pStyle w:val="a3"/>
        <w:numPr>
          <w:ilvl w:val="0"/>
          <w:numId w:val="2"/>
        </w:numPr>
        <w:ind w:left="0" w:firstLine="284"/>
      </w:pPr>
      <w:r>
        <w:t>содержащиеся в документах, дающих право на осуществление предпринимательской деятельности;</w:t>
      </w:r>
    </w:p>
    <w:p w14:paraId="0FF06A10" w14:textId="1A4A7B7B" w:rsidR="002A3BCA" w:rsidRDefault="002A3BCA" w:rsidP="002A3BCA">
      <w:pPr>
        <w:pStyle w:val="a3"/>
        <w:numPr>
          <w:ilvl w:val="0"/>
          <w:numId w:val="2"/>
        </w:numPr>
        <w:ind w:left="0" w:firstLine="284"/>
      </w:pPr>
      <w: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14:paraId="1521A5DB" w14:textId="79CF0E0A" w:rsidR="002A3BCA" w:rsidRDefault="002A3BCA" w:rsidP="002A3BCA">
      <w:pPr>
        <w:pStyle w:val="a3"/>
        <w:numPr>
          <w:ilvl w:val="0"/>
          <w:numId w:val="2"/>
        </w:numPr>
        <w:ind w:left="0" w:firstLine="284"/>
      </w:pPr>
      <w: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14:paraId="46E48552" w14:textId="0769F8FB" w:rsidR="002A3BCA" w:rsidRDefault="002A3BCA" w:rsidP="002A3BCA">
      <w:pPr>
        <w:pStyle w:val="a3"/>
        <w:numPr>
          <w:ilvl w:val="0"/>
          <w:numId w:val="2"/>
        </w:numPr>
        <w:ind w:left="0" w:firstLine="284"/>
      </w:pPr>
      <w:r>
        <w:t>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14:paraId="47DB6E8F" w14:textId="0AFD888B" w:rsidR="002A3BCA" w:rsidRDefault="002A3BCA" w:rsidP="002A3BCA">
      <w:pPr>
        <w:pStyle w:val="a3"/>
        <w:numPr>
          <w:ilvl w:val="0"/>
          <w:numId w:val="2"/>
        </w:numPr>
        <w:ind w:left="0" w:firstLine="284"/>
      </w:pPr>
      <w:r>
        <w:t>о задолженности работодателей по выплате заработной платы и по иным социальным выплатам;</w:t>
      </w:r>
    </w:p>
    <w:p w14:paraId="482D40A3" w14:textId="38324600" w:rsidR="002A3BCA" w:rsidRDefault="002A3BCA" w:rsidP="002A3BCA">
      <w:pPr>
        <w:pStyle w:val="a3"/>
        <w:numPr>
          <w:ilvl w:val="0"/>
          <w:numId w:val="2"/>
        </w:numPr>
        <w:ind w:left="0" w:firstLine="284"/>
      </w:pPr>
      <w:r>
        <w:t>о нарушениях законодательства Российской Федерации и фактах привлечения к ответственности за совершение этих нарушений;</w:t>
      </w:r>
    </w:p>
    <w:p w14:paraId="0B157B25" w14:textId="4ADF1B30" w:rsidR="002A3BCA" w:rsidRDefault="002A3BCA" w:rsidP="002A3BCA">
      <w:pPr>
        <w:pStyle w:val="a3"/>
        <w:numPr>
          <w:ilvl w:val="0"/>
          <w:numId w:val="2"/>
        </w:numPr>
        <w:ind w:left="0" w:firstLine="284"/>
      </w:pPr>
      <w:r>
        <w:t>об условиях конкурсов или аукционов по приватизации объектов государственной или муниципальной собственности;</w:t>
      </w:r>
    </w:p>
    <w:p w14:paraId="5221EA52" w14:textId="0F816E74" w:rsidR="002A3BCA" w:rsidRDefault="002A3BCA" w:rsidP="002A3BCA">
      <w:pPr>
        <w:pStyle w:val="a3"/>
        <w:numPr>
          <w:ilvl w:val="0"/>
          <w:numId w:val="2"/>
        </w:numPr>
        <w:ind w:left="0" w:firstLine="284"/>
      </w:pPr>
      <w:r>
        <w:t xml:space="preserve">о размерах и структуре доходов некоммерческих организаций, о размерах и составе их имущества, об их расходах, о численности и об оплате труда их </w:t>
      </w:r>
      <w:r>
        <w:lastRenderedPageBreak/>
        <w:t>работников, об использовании безвозмездного труда граждан в деятельности некоммерческой организации;</w:t>
      </w:r>
    </w:p>
    <w:p w14:paraId="4B3FFEA2" w14:textId="37CF0C0A" w:rsidR="002A3BCA" w:rsidRDefault="002A3BCA" w:rsidP="002A3BCA">
      <w:pPr>
        <w:pStyle w:val="a3"/>
        <w:numPr>
          <w:ilvl w:val="0"/>
          <w:numId w:val="2"/>
        </w:numPr>
        <w:ind w:left="0" w:firstLine="284"/>
      </w:pPr>
      <w:r>
        <w:t xml:space="preserve">о перечне лиц, имеющих право действовать без доверенности от имени юридического лица; </w:t>
      </w:r>
    </w:p>
    <w:p w14:paraId="71186F88" w14:textId="26C32D65" w:rsidR="002A3BCA" w:rsidRDefault="002A3BCA" w:rsidP="002A3BCA">
      <w:pPr>
        <w:pStyle w:val="a3"/>
        <w:numPr>
          <w:ilvl w:val="0"/>
          <w:numId w:val="2"/>
        </w:numPr>
        <w:ind w:left="0" w:firstLine="284"/>
      </w:pPr>
      <w:r>
        <w:t xml:space="preserve">обязательность раскрытия которых или </w:t>
      </w:r>
      <w:r w:rsidR="00C52922">
        <w:t>недопустимость ограничения доступа</w:t>
      </w:r>
      <w:r>
        <w:t xml:space="preserve"> к которым установлена иными федеральными законами.</w:t>
      </w:r>
    </w:p>
    <w:p w14:paraId="0D51A9F3" w14:textId="1D8CE8A7" w:rsidR="002A3BCA" w:rsidRDefault="002A3BCA" w:rsidP="002A3BCA">
      <w:r>
        <w:t xml:space="preserve">9.4 Заявители на сертификацию в процессе проведения работ по добровольной сертификации передают информацию на безвозмездной основе, в том числе составляющую коммерческую тайну и зафиксированную на материальном носителе, в </w:t>
      </w:r>
      <w:r w:rsidR="00ED7EE4">
        <w:t>Руководящий</w:t>
      </w:r>
      <w:r>
        <w:t xml:space="preserve"> орган и органы по сертификации на основании договора в объеме и на условиях, которые предусмотрены договором, включая условие о принятии контрагентом установленных договором мер по охране ее конфиденциальности в соответствии с Федеральным законом «О коммерческой тайне».</w:t>
      </w:r>
    </w:p>
    <w:p w14:paraId="10F17CFD" w14:textId="4819CD41" w:rsidR="002A3BCA" w:rsidRDefault="002A3BCA" w:rsidP="00ED7EE4">
      <w:pPr>
        <w:keepNext/>
      </w:pPr>
      <w:r>
        <w:t>9.5 В Системе РосЦОД предусматриваются следующие меры по охране конфиденциальности информации:</w:t>
      </w:r>
    </w:p>
    <w:p w14:paraId="1B54A1BF" w14:textId="6533847D" w:rsidR="002A3BCA" w:rsidRDefault="002A3BCA" w:rsidP="00412FFC">
      <w:pPr>
        <w:pStyle w:val="a3"/>
        <w:numPr>
          <w:ilvl w:val="0"/>
          <w:numId w:val="2"/>
        </w:numPr>
        <w:ind w:left="0" w:firstLine="284"/>
      </w:pPr>
      <w:r>
        <w:t>определение перечня информации, составляющей коммерческую тайну;</w:t>
      </w:r>
    </w:p>
    <w:p w14:paraId="18CDD9D5" w14:textId="2499141D" w:rsidR="002A3BCA" w:rsidRDefault="002A3BCA" w:rsidP="00412FFC">
      <w:pPr>
        <w:pStyle w:val="a3"/>
        <w:numPr>
          <w:ilvl w:val="0"/>
          <w:numId w:val="2"/>
        </w:numPr>
        <w:ind w:left="0" w:firstLine="284"/>
      </w:pPr>
      <w:r>
        <w:t>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14:paraId="2C2A71C2" w14:textId="298FF47D" w:rsidR="002A3BCA" w:rsidRDefault="002A3BCA" w:rsidP="00412FFC">
      <w:pPr>
        <w:pStyle w:val="a3"/>
        <w:numPr>
          <w:ilvl w:val="0"/>
          <w:numId w:val="2"/>
        </w:numPr>
        <w:ind w:left="0" w:firstLine="284"/>
      </w:pPr>
      <w:r>
        <w:t>учет лиц, получивших доступ к информации, составляющей коммерческую тайну, и/или лиц, которым такая информация была предоставлена или передана;</w:t>
      </w:r>
    </w:p>
    <w:p w14:paraId="735AEDD9" w14:textId="188AD870" w:rsidR="002A3BCA" w:rsidRDefault="002A3BCA" w:rsidP="00412FFC">
      <w:pPr>
        <w:pStyle w:val="a3"/>
        <w:numPr>
          <w:ilvl w:val="0"/>
          <w:numId w:val="2"/>
        </w:numPr>
        <w:ind w:left="0" w:firstLine="284"/>
      </w:pPr>
      <w:r>
        <w:t>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14:paraId="7AE55307" w14:textId="43BB2048" w:rsidR="002A3BCA" w:rsidRDefault="002A3BCA" w:rsidP="00412FFC">
      <w:pPr>
        <w:pStyle w:val="a3"/>
        <w:numPr>
          <w:ilvl w:val="0"/>
          <w:numId w:val="2"/>
        </w:numPr>
        <w:ind w:left="0" w:firstLine="284"/>
      </w:pPr>
      <w:r>
        <w:t xml:space="preserve">нанесение на материальные носители, содержащие информацию, составляющую коммерческую тайну, или включение в состав реквизитов документов, содержащих такую информацию, грифа «Коммерческая тайна» с указанием обладателя такой информации (для юридических лиц – полное </w:t>
      </w:r>
      <w:r>
        <w:lastRenderedPageBreak/>
        <w:t>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14:paraId="4AAF3A44" w14:textId="39282877" w:rsidR="002A3BCA" w:rsidRDefault="002A3BCA" w:rsidP="002A3BCA">
      <w:r>
        <w:t>9.6 Участники Системы РосЦОД при проведении работ в соответствии с их областью деятельности несут ответственность за соблюдение их сотрудниками, а также привлекаемыми экспертами установленного режима коммерческой тайны.</w:t>
      </w:r>
    </w:p>
    <w:p w14:paraId="3F5B0CF5" w14:textId="19D9A03E" w:rsidR="002A3BCA" w:rsidRDefault="002A3BCA" w:rsidP="002A3BCA">
      <w:r>
        <w:t>9.7 Требования по сохранению конфиденциальности информации, а также ответственность за нарушение этих требований устанавливаются в положениях участников Системы РосЦОД в соответствии с законодательством Российской Федерации.</w:t>
      </w:r>
    </w:p>
    <w:p w14:paraId="41EF8BC1" w14:textId="4AE534CA" w:rsidR="002A3BCA" w:rsidRDefault="002A3BCA" w:rsidP="002A3BCA">
      <w:pPr>
        <w:pStyle w:val="1"/>
      </w:pPr>
      <w:bookmarkStart w:id="11" w:name="_Toc71479112"/>
      <w:r>
        <w:t>10</w:t>
      </w:r>
      <w:r w:rsidR="0043016A">
        <w:tab/>
      </w:r>
      <w:r w:rsidR="00412FFC">
        <w:t xml:space="preserve">Апелляции в </w:t>
      </w:r>
      <w:r w:rsidR="00490DA1">
        <w:t>С</w:t>
      </w:r>
      <w:r w:rsidR="00412FFC">
        <w:t>истеме РосЦОД</w:t>
      </w:r>
      <w:bookmarkEnd w:id="11"/>
    </w:p>
    <w:p w14:paraId="1DD13824" w14:textId="17D96590" w:rsidR="002A3BCA" w:rsidRDefault="002A3BCA" w:rsidP="002A3BCA">
      <w:r>
        <w:t>10.1</w:t>
      </w:r>
      <w:r w:rsidR="00412FFC">
        <w:t xml:space="preserve"> </w:t>
      </w:r>
      <w:r>
        <w:t xml:space="preserve">При проведении работ в области деятельности Системы </w:t>
      </w:r>
      <w:r w:rsidR="00412FFC">
        <w:t xml:space="preserve">РосЦОД </w:t>
      </w:r>
      <w:r>
        <w:t xml:space="preserve">эксперты и другие участники Системы </w:t>
      </w:r>
      <w:r w:rsidR="00412FFC">
        <w:t xml:space="preserve">РосЦОД </w:t>
      </w:r>
      <w:r>
        <w:t>должны:</w:t>
      </w:r>
    </w:p>
    <w:p w14:paraId="7E638C6C" w14:textId="1CBB0D08" w:rsidR="002A3BCA" w:rsidRDefault="002A3BCA" w:rsidP="00412FFC">
      <w:pPr>
        <w:pStyle w:val="a3"/>
        <w:numPr>
          <w:ilvl w:val="0"/>
          <w:numId w:val="2"/>
        </w:numPr>
        <w:ind w:left="0" w:firstLine="284"/>
      </w:pPr>
      <w:r>
        <w:t xml:space="preserve">проводить работы в Системе </w:t>
      </w:r>
      <w:r w:rsidR="00412FFC">
        <w:t xml:space="preserve">РосЦОД </w:t>
      </w:r>
      <w:r>
        <w:t xml:space="preserve">в пределах своей области деятельности, в соответствии с требованиями документов Системы </w:t>
      </w:r>
      <w:r w:rsidR="00412FFC">
        <w:t xml:space="preserve">РосЦОД </w:t>
      </w:r>
      <w:r>
        <w:t>и условиями договоров на проведение соответствующих работ;</w:t>
      </w:r>
    </w:p>
    <w:p w14:paraId="4C0F1926" w14:textId="5CFE1F07" w:rsidR="002A3BCA" w:rsidRDefault="002A3BCA" w:rsidP="00412FFC">
      <w:pPr>
        <w:pStyle w:val="a3"/>
        <w:numPr>
          <w:ilvl w:val="0"/>
          <w:numId w:val="2"/>
        </w:numPr>
        <w:ind w:left="0" w:firstLine="284"/>
      </w:pPr>
      <w:r>
        <w:t>проводить проверки, испытания, наблюдения и др., используя объективные и повторяемые методы и способы;</w:t>
      </w:r>
    </w:p>
    <w:p w14:paraId="7A44A1D7" w14:textId="410022E9" w:rsidR="002A3BCA" w:rsidRDefault="002A3BCA" w:rsidP="00412FFC">
      <w:pPr>
        <w:pStyle w:val="a3"/>
        <w:numPr>
          <w:ilvl w:val="0"/>
          <w:numId w:val="2"/>
        </w:numPr>
        <w:ind w:left="0" w:firstLine="284"/>
      </w:pPr>
      <w:r>
        <w:t>быть объективными при оценке полученных в ходе работ данных, которые могут повлиять на выводы по результатам работ и потребовать проведение дополнительных проверок;</w:t>
      </w:r>
    </w:p>
    <w:p w14:paraId="3601A98C" w14:textId="13E5BFCA" w:rsidR="002A3BCA" w:rsidRDefault="002A3BCA" w:rsidP="00412FFC">
      <w:pPr>
        <w:pStyle w:val="a3"/>
        <w:numPr>
          <w:ilvl w:val="0"/>
          <w:numId w:val="2"/>
        </w:numPr>
        <w:ind w:left="0" w:firstLine="284"/>
      </w:pPr>
      <w:r>
        <w:t>быть взвешенными и адекватными в своих выводах;</w:t>
      </w:r>
    </w:p>
    <w:p w14:paraId="78D21DD2" w14:textId="1A6A084D" w:rsidR="002A3BCA" w:rsidRDefault="002A3BCA" w:rsidP="00412FFC">
      <w:pPr>
        <w:pStyle w:val="a3"/>
        <w:numPr>
          <w:ilvl w:val="0"/>
          <w:numId w:val="2"/>
        </w:numPr>
        <w:ind w:left="0" w:firstLine="284"/>
      </w:pPr>
      <w:r>
        <w:t>излагать результаты проверок ясно, убедительно и достаточно кратко;</w:t>
      </w:r>
    </w:p>
    <w:p w14:paraId="2FCF09CF" w14:textId="0BBD6073" w:rsidR="002A3BCA" w:rsidRDefault="002A3BCA" w:rsidP="00412FFC">
      <w:pPr>
        <w:pStyle w:val="a3"/>
        <w:numPr>
          <w:ilvl w:val="0"/>
          <w:numId w:val="2"/>
        </w:numPr>
        <w:ind w:left="0" w:firstLine="284"/>
      </w:pPr>
      <w:r>
        <w:t>сотрудничать с представителями заявителей, уважительно относиться к ним;</w:t>
      </w:r>
    </w:p>
    <w:p w14:paraId="17066869" w14:textId="28B15263" w:rsidR="002A3BCA" w:rsidRDefault="002A3BCA" w:rsidP="00412FFC">
      <w:pPr>
        <w:pStyle w:val="a3"/>
        <w:numPr>
          <w:ilvl w:val="0"/>
          <w:numId w:val="2"/>
        </w:numPr>
        <w:ind w:left="0" w:firstLine="284"/>
      </w:pPr>
      <w:r>
        <w:t>быть беспристрастными и свободными от влияний, которые могли бы сказаться на объективности оценок и выводов по результатам проведенных работ.</w:t>
      </w:r>
    </w:p>
    <w:p w14:paraId="6BE04D59" w14:textId="38883289" w:rsidR="002A3BCA" w:rsidRDefault="002A3BCA" w:rsidP="002A3BCA">
      <w:r>
        <w:lastRenderedPageBreak/>
        <w:t>10.2</w:t>
      </w:r>
      <w:r w:rsidR="00412FFC">
        <w:t xml:space="preserve"> </w:t>
      </w:r>
      <w:r>
        <w:t xml:space="preserve">В случае неудовлетворительной деятельности участников Системы </w:t>
      </w:r>
      <w:r w:rsidR="00412FFC">
        <w:t xml:space="preserve">РосЦОД </w:t>
      </w:r>
      <w:r>
        <w:t>заинтересованная сторона вправе обратиться с апелляцией.</w:t>
      </w:r>
    </w:p>
    <w:p w14:paraId="18559002" w14:textId="5D17B3E8" w:rsidR="002A3BCA" w:rsidRDefault="002A3BCA" w:rsidP="002A3BCA">
      <w:r>
        <w:t>10.3</w:t>
      </w:r>
      <w:r w:rsidR="00412FFC">
        <w:t xml:space="preserve"> </w:t>
      </w:r>
      <w:r>
        <w:t xml:space="preserve">Подлежат рассмотрению </w:t>
      </w:r>
      <w:r w:rsidR="00D21C1D">
        <w:t xml:space="preserve">только </w:t>
      </w:r>
      <w:r>
        <w:t>апелляции, поданные в письменном</w:t>
      </w:r>
      <w:r w:rsidR="00412FFC">
        <w:t xml:space="preserve"> </w:t>
      </w:r>
      <w:r>
        <w:t>виде.</w:t>
      </w:r>
    </w:p>
    <w:p w14:paraId="1656A985" w14:textId="7D711FF3" w:rsidR="002A3BCA" w:rsidRDefault="002A3BCA" w:rsidP="002A3BCA">
      <w:r>
        <w:t>10.4</w:t>
      </w:r>
      <w:r w:rsidR="00412FFC">
        <w:t xml:space="preserve"> </w:t>
      </w:r>
      <w:r>
        <w:t>Не</w:t>
      </w:r>
      <w:r w:rsidR="00412FFC">
        <w:t xml:space="preserve"> </w:t>
      </w:r>
      <w:r>
        <w:t>подлежат</w:t>
      </w:r>
      <w:r w:rsidR="00412FFC">
        <w:t xml:space="preserve"> </w:t>
      </w:r>
      <w:r>
        <w:t>рассмотрению</w:t>
      </w:r>
      <w:r w:rsidR="00412FFC">
        <w:t xml:space="preserve"> </w:t>
      </w:r>
      <w:r>
        <w:t>апелляции,</w:t>
      </w:r>
      <w:r w:rsidR="00412FFC">
        <w:t xml:space="preserve"> </w:t>
      </w:r>
      <w:r>
        <w:t>связанные</w:t>
      </w:r>
      <w:r w:rsidR="00412FFC">
        <w:t xml:space="preserve"> </w:t>
      </w:r>
      <w:r>
        <w:t>с сертификатами (свидетельствами), срок действия которых к моменту подачи апелляции истек.</w:t>
      </w:r>
    </w:p>
    <w:p w14:paraId="15B20213" w14:textId="49E50CCE" w:rsidR="002A3BCA" w:rsidRDefault="002A3BCA" w:rsidP="002A3BCA">
      <w:r>
        <w:t>10.5</w:t>
      </w:r>
      <w:r w:rsidR="00412FFC">
        <w:t xml:space="preserve"> </w:t>
      </w:r>
      <w:r>
        <w:t>В случае неудовлетворительного качества работы органа по сертификации или испытательной лаборатории (центра) заявитель на сертификацию вправе обратиться в орган по сертификации или испытательную лабораторию (центр), которые обязаны рассмотреть и проанализировать причины обращения и разработать план корректирующих действий по устранению причин обращения.</w:t>
      </w:r>
    </w:p>
    <w:p w14:paraId="3AC5BB99" w14:textId="5A7DE478" w:rsidR="00E72830" w:rsidRDefault="002A3BCA" w:rsidP="002A3BCA">
      <w:r w:rsidRPr="00E72830">
        <w:t>10.6</w:t>
      </w:r>
      <w:r w:rsidR="00412FFC" w:rsidRPr="00E72830">
        <w:t xml:space="preserve"> </w:t>
      </w:r>
      <w:r w:rsidRPr="00E72830">
        <w:t xml:space="preserve">В случае несогласия с принятым решением заявитель на сертификацию вправе обратиться в </w:t>
      </w:r>
      <w:r w:rsidR="00E75FEE" w:rsidRPr="00E72830">
        <w:t>Руководящий</w:t>
      </w:r>
      <w:r w:rsidRPr="00E72830">
        <w:t xml:space="preserve"> орган в порядке, установленном</w:t>
      </w:r>
      <w:r w:rsidR="00E72830" w:rsidRPr="00E72830">
        <w:t xml:space="preserve"> соответствующими документами Системы.</w:t>
      </w:r>
    </w:p>
    <w:p w14:paraId="32C0B226" w14:textId="3117BD4A" w:rsidR="002A3BCA" w:rsidRDefault="00412FFC" w:rsidP="002A3BCA">
      <w:r w:rsidRPr="00E72830">
        <w:t>10.7 В случае, если</w:t>
      </w:r>
      <w:r w:rsidR="002A3BCA" w:rsidRPr="00E72830">
        <w:t xml:space="preserve"> заявитель на сертификацию не удовлетворен решением, принятым </w:t>
      </w:r>
      <w:r w:rsidR="00E75FEE" w:rsidRPr="00E72830">
        <w:t>Руководящим</w:t>
      </w:r>
      <w:r w:rsidR="002A3BCA" w:rsidRPr="00E72830">
        <w:t xml:space="preserve"> органом, он вправе обратиться с апелляцией в </w:t>
      </w:r>
      <w:r w:rsidR="00FE6326">
        <w:t>Апелляционную к</w:t>
      </w:r>
      <w:r w:rsidR="002A3BCA" w:rsidRPr="00E72830">
        <w:t>омисси</w:t>
      </w:r>
      <w:r w:rsidR="00E75FEE" w:rsidRPr="00E72830">
        <w:t>ю</w:t>
      </w:r>
      <w:r w:rsidR="002A3BCA" w:rsidRPr="00E72830">
        <w:t>.</w:t>
      </w:r>
    </w:p>
    <w:p w14:paraId="07F8DBD6" w14:textId="568E18B3" w:rsidR="002A3BCA" w:rsidRDefault="002A3BCA" w:rsidP="002A3BCA">
      <w:r>
        <w:t>10.8</w:t>
      </w:r>
      <w:r w:rsidR="00412FFC">
        <w:t xml:space="preserve"> </w:t>
      </w:r>
      <w:r>
        <w:t xml:space="preserve">В случае неудовлетворительной деятельности участника Системы </w:t>
      </w:r>
      <w:r w:rsidR="00412FFC">
        <w:t xml:space="preserve">РосЦОД </w:t>
      </w:r>
      <w:r>
        <w:t xml:space="preserve">заявитель на подтверждение компетентности вправе обратиться в </w:t>
      </w:r>
      <w:r w:rsidR="00E75FEE">
        <w:t>Руководящий</w:t>
      </w:r>
      <w:r>
        <w:t xml:space="preserve"> орган, который поручает </w:t>
      </w:r>
      <w:r w:rsidR="00FE6326">
        <w:t>Апелляционной к</w:t>
      </w:r>
      <w:r w:rsidR="00FE6326" w:rsidRPr="00E72830">
        <w:t>омисси</w:t>
      </w:r>
      <w:r w:rsidR="00FE6326">
        <w:t xml:space="preserve">и </w:t>
      </w:r>
      <w:r>
        <w:t>рассмотреть обращение и представить свои заключения и предложения.</w:t>
      </w:r>
    </w:p>
    <w:p w14:paraId="71165856" w14:textId="23BE4F6C" w:rsidR="002A3BCA" w:rsidRDefault="00412FFC" w:rsidP="002A3BCA">
      <w:r w:rsidRPr="00E72830">
        <w:t>10.9 В случае, если</w:t>
      </w:r>
      <w:r w:rsidR="002A3BCA" w:rsidRPr="00E72830">
        <w:t xml:space="preserve"> заявитель на подтверждение компетентности не удовлетворен решением, принятым </w:t>
      </w:r>
      <w:r w:rsidR="00E75FEE" w:rsidRPr="00E72830">
        <w:t>Руководящим</w:t>
      </w:r>
      <w:r w:rsidR="002A3BCA" w:rsidRPr="00E72830">
        <w:t xml:space="preserve"> органом, он вправе обратиться с апелляцией в </w:t>
      </w:r>
      <w:r w:rsidR="00FE6326">
        <w:t>Апелляционную к</w:t>
      </w:r>
      <w:r w:rsidR="00FE6326" w:rsidRPr="00E72830">
        <w:t>омиссию</w:t>
      </w:r>
      <w:r w:rsidR="002A3BCA" w:rsidRPr="00E72830">
        <w:t>.</w:t>
      </w:r>
    </w:p>
    <w:p w14:paraId="1C3BB1D5" w14:textId="7293E709" w:rsidR="00E72830" w:rsidRDefault="002A3BCA" w:rsidP="002A3BCA">
      <w:r>
        <w:t>10.10</w:t>
      </w:r>
      <w:r w:rsidR="00412FFC">
        <w:t xml:space="preserve"> </w:t>
      </w:r>
      <w:r>
        <w:t xml:space="preserve">Деятельность </w:t>
      </w:r>
      <w:r w:rsidR="00FE6326">
        <w:t>Апелляционной к</w:t>
      </w:r>
      <w:r w:rsidR="00FE6326" w:rsidRPr="00E72830">
        <w:t>омисси</w:t>
      </w:r>
      <w:r w:rsidR="00FE6326">
        <w:t xml:space="preserve">и </w:t>
      </w:r>
      <w:r>
        <w:t xml:space="preserve">осуществляется </w:t>
      </w:r>
      <w:r w:rsidR="00E72830">
        <w:t>в порядке,</w:t>
      </w:r>
      <w:r>
        <w:t xml:space="preserve"> </w:t>
      </w:r>
      <w:r w:rsidR="00E72830">
        <w:t>установленном соответствующими документами Системы.</w:t>
      </w:r>
    </w:p>
    <w:p w14:paraId="3B72C4E8" w14:textId="14F8C39A" w:rsidR="002A3BCA" w:rsidRDefault="002A3BCA" w:rsidP="002A3BCA">
      <w:r>
        <w:t>10.11</w:t>
      </w:r>
      <w:r w:rsidR="00412FFC">
        <w:t xml:space="preserve"> </w:t>
      </w:r>
      <w:r>
        <w:t xml:space="preserve">Спорные вопросы, возникающие между участниками Системы </w:t>
      </w:r>
      <w:r w:rsidR="00412FFC">
        <w:t>РосЦОД</w:t>
      </w:r>
      <w:r>
        <w:t>, могут быть решены также в порядке, установленном законодательством Российской Федерации.</w:t>
      </w:r>
    </w:p>
    <w:p w14:paraId="2D465311" w14:textId="31FB5026" w:rsidR="002A3BCA" w:rsidRDefault="002A3BCA" w:rsidP="002A3BCA">
      <w:pPr>
        <w:pStyle w:val="1"/>
      </w:pPr>
      <w:bookmarkStart w:id="12" w:name="_Toc71479113"/>
      <w:r>
        <w:lastRenderedPageBreak/>
        <w:t>11</w:t>
      </w:r>
      <w:r w:rsidR="0043016A">
        <w:tab/>
      </w:r>
      <w:r>
        <w:t xml:space="preserve">Взаимодействие </w:t>
      </w:r>
      <w:r w:rsidR="00490DA1">
        <w:t>С</w:t>
      </w:r>
      <w:r>
        <w:t>истемы РосЦОД</w:t>
      </w:r>
      <w:bookmarkEnd w:id="12"/>
    </w:p>
    <w:p w14:paraId="7DED891D" w14:textId="7CE9A49F" w:rsidR="002A3BCA" w:rsidRDefault="002A3BCA" w:rsidP="002A3BCA">
      <w:r>
        <w:t>11.1 Система РосЦОД может взаимодействовать с международными, региональными и национальными системами сертификации (подтверждения соответствия) по вопросам взаимного признания результатов деятельности систем.</w:t>
      </w:r>
    </w:p>
    <w:p w14:paraId="764546BA" w14:textId="140AFD80" w:rsidR="00347CB8" w:rsidRDefault="002A3BCA" w:rsidP="00D21C1D">
      <w:r>
        <w:t>11.2 Система РосЦОД является открытой для сотрудничества и участия в ней различных ведомств, органов и организаций, признающих и выполняющих правила и процедуры, установленные в Системе РосЦОД.</w:t>
      </w:r>
    </w:p>
    <w:p w14:paraId="0287053C" w14:textId="77777777" w:rsidR="00BF7499" w:rsidRDefault="00BF7499" w:rsidP="00D21C1D"/>
    <w:p w14:paraId="03121510" w14:textId="77777777" w:rsidR="00347CB8" w:rsidRDefault="00347CB8" w:rsidP="00D21C1D">
      <w:pPr>
        <w:sectPr w:rsidR="00347CB8" w:rsidSect="00D87297">
          <w:footerReference w:type="default" r:id="rId10"/>
          <w:headerReference w:type="first" r:id="rId11"/>
          <w:footerReference w:type="first" r:id="rId12"/>
          <w:pgSz w:w="11906" w:h="16838"/>
          <w:pgMar w:top="1134" w:right="850" w:bottom="1134" w:left="1276" w:header="568" w:footer="401" w:gutter="0"/>
          <w:pgNumType w:start="1" w:chapStyle="1"/>
          <w:cols w:space="708"/>
          <w:titlePg/>
          <w:docGrid w:linePitch="381"/>
        </w:sectPr>
      </w:pPr>
    </w:p>
    <w:p w14:paraId="3F832DB4" w14:textId="3B5F7E67" w:rsidR="001A606B" w:rsidRPr="001A606B" w:rsidRDefault="00EB6D9E" w:rsidP="00EB6D9E">
      <w:pPr>
        <w:pStyle w:val="1"/>
      </w:pPr>
      <w:bookmarkStart w:id="13" w:name="_Toc71479114"/>
      <w:r>
        <w:lastRenderedPageBreak/>
        <w:t>Приложение А. Перечень продукции, подлежащей сертификации в</w:t>
      </w:r>
      <w:r w:rsidR="0064170A">
        <w:t> С</w:t>
      </w:r>
      <w:r>
        <w:t>истеме РосЦОД</w:t>
      </w:r>
      <w:bookmarkEnd w:id="13"/>
    </w:p>
    <w:tbl>
      <w:tblPr>
        <w:tblStyle w:val="aa"/>
        <w:tblW w:w="5000" w:type="pct"/>
        <w:tblLook w:val="04A0" w:firstRow="1" w:lastRow="0" w:firstColumn="1" w:lastColumn="0" w:noHBand="0" w:noVBand="1"/>
      </w:tblPr>
      <w:tblGrid>
        <w:gridCol w:w="725"/>
        <w:gridCol w:w="6925"/>
        <w:gridCol w:w="2120"/>
      </w:tblGrid>
      <w:tr w:rsidR="002E2D46" w:rsidRPr="002E2D46" w14:paraId="3D41EE4E" w14:textId="77777777" w:rsidTr="00876A25">
        <w:trPr>
          <w:tblHeader/>
        </w:trPr>
        <w:tc>
          <w:tcPr>
            <w:tcW w:w="725" w:type="dxa"/>
            <w:vAlign w:val="center"/>
          </w:tcPr>
          <w:p w14:paraId="50E9192C" w14:textId="3AD051ED" w:rsidR="002E2D46" w:rsidRPr="002E2D46" w:rsidRDefault="002E2D46" w:rsidP="007874CC">
            <w:pPr>
              <w:spacing w:before="60" w:after="60" w:line="240" w:lineRule="auto"/>
              <w:ind w:firstLine="0"/>
              <w:jc w:val="center"/>
              <w:rPr>
                <w:b/>
                <w:bCs/>
                <w:sz w:val="24"/>
                <w:szCs w:val="24"/>
              </w:rPr>
            </w:pPr>
            <w:r w:rsidRPr="002E2D46">
              <w:rPr>
                <w:b/>
                <w:bCs/>
                <w:sz w:val="24"/>
                <w:szCs w:val="24"/>
              </w:rPr>
              <w:t>№ п/п</w:t>
            </w:r>
          </w:p>
        </w:tc>
        <w:tc>
          <w:tcPr>
            <w:tcW w:w="6925" w:type="dxa"/>
            <w:vAlign w:val="center"/>
          </w:tcPr>
          <w:p w14:paraId="19779D9B" w14:textId="10F865F4" w:rsidR="002E2D46" w:rsidRPr="002E2D46" w:rsidRDefault="002E2D46" w:rsidP="00DD7A40">
            <w:pPr>
              <w:spacing w:before="60" w:after="60" w:line="240" w:lineRule="auto"/>
              <w:ind w:firstLine="0"/>
              <w:jc w:val="center"/>
              <w:rPr>
                <w:b/>
                <w:bCs/>
                <w:sz w:val="24"/>
                <w:szCs w:val="24"/>
              </w:rPr>
            </w:pPr>
            <w:r w:rsidRPr="002E2D46">
              <w:rPr>
                <w:b/>
                <w:bCs/>
                <w:sz w:val="24"/>
                <w:szCs w:val="24"/>
              </w:rPr>
              <w:t>Наименование продукции</w:t>
            </w:r>
          </w:p>
        </w:tc>
        <w:tc>
          <w:tcPr>
            <w:tcW w:w="2120" w:type="dxa"/>
            <w:vAlign w:val="center"/>
          </w:tcPr>
          <w:p w14:paraId="1CE5F703" w14:textId="1B9C2ABF" w:rsidR="002E2D46" w:rsidRPr="002E2D46" w:rsidRDefault="002E2D46" w:rsidP="00DD7A40">
            <w:pPr>
              <w:spacing w:before="60" w:after="60" w:line="240" w:lineRule="auto"/>
              <w:ind w:firstLine="0"/>
              <w:jc w:val="center"/>
              <w:rPr>
                <w:b/>
                <w:bCs/>
                <w:sz w:val="24"/>
                <w:szCs w:val="24"/>
              </w:rPr>
            </w:pPr>
            <w:r w:rsidRPr="002E2D46">
              <w:rPr>
                <w:b/>
                <w:bCs/>
                <w:sz w:val="24"/>
                <w:szCs w:val="24"/>
              </w:rPr>
              <w:t>Код</w:t>
            </w:r>
            <w:r w:rsidR="00DD7A40">
              <w:rPr>
                <w:b/>
                <w:bCs/>
                <w:sz w:val="24"/>
                <w:szCs w:val="24"/>
              </w:rPr>
              <w:t xml:space="preserve"> </w:t>
            </w:r>
            <w:r w:rsidRPr="002E2D46">
              <w:rPr>
                <w:b/>
                <w:bCs/>
                <w:sz w:val="24"/>
                <w:szCs w:val="24"/>
              </w:rPr>
              <w:t>по общерос</w:t>
            </w:r>
            <w:r w:rsidR="00F27088">
              <w:rPr>
                <w:b/>
                <w:bCs/>
                <w:sz w:val="24"/>
                <w:szCs w:val="24"/>
              </w:rPr>
              <w:softHyphen/>
            </w:r>
            <w:r w:rsidRPr="002E2D46">
              <w:rPr>
                <w:b/>
                <w:bCs/>
                <w:sz w:val="24"/>
                <w:szCs w:val="24"/>
              </w:rPr>
              <w:t>сийскому класси</w:t>
            </w:r>
            <w:r w:rsidR="00F27088">
              <w:rPr>
                <w:b/>
                <w:bCs/>
                <w:sz w:val="24"/>
                <w:szCs w:val="24"/>
              </w:rPr>
              <w:softHyphen/>
            </w:r>
            <w:r w:rsidRPr="002E2D46">
              <w:rPr>
                <w:b/>
                <w:bCs/>
                <w:sz w:val="24"/>
                <w:szCs w:val="24"/>
              </w:rPr>
              <w:t>фикатору про</w:t>
            </w:r>
            <w:r w:rsidR="00F27088">
              <w:rPr>
                <w:b/>
                <w:bCs/>
                <w:sz w:val="24"/>
                <w:szCs w:val="24"/>
              </w:rPr>
              <w:softHyphen/>
            </w:r>
            <w:r w:rsidRPr="002E2D46">
              <w:rPr>
                <w:b/>
                <w:bCs/>
                <w:sz w:val="24"/>
                <w:szCs w:val="24"/>
              </w:rPr>
              <w:t>дукции</w:t>
            </w:r>
            <w:r w:rsidR="00F27088">
              <w:rPr>
                <w:b/>
                <w:bCs/>
                <w:sz w:val="24"/>
                <w:szCs w:val="24"/>
              </w:rPr>
              <w:t xml:space="preserve"> </w:t>
            </w:r>
            <w:r w:rsidR="00F27088">
              <w:rPr>
                <w:b/>
                <w:bCs/>
                <w:sz w:val="24"/>
                <w:szCs w:val="24"/>
              </w:rPr>
              <w:br/>
            </w:r>
            <w:r w:rsidRPr="002E2D46">
              <w:rPr>
                <w:b/>
                <w:bCs/>
                <w:sz w:val="24"/>
                <w:szCs w:val="24"/>
              </w:rPr>
              <w:t>(ОК 034-2014)</w:t>
            </w:r>
          </w:p>
        </w:tc>
      </w:tr>
      <w:tr w:rsidR="002E2D46" w:rsidRPr="00BA6C60" w14:paraId="4DBAF683" w14:textId="77777777" w:rsidTr="00876A25">
        <w:tc>
          <w:tcPr>
            <w:tcW w:w="725" w:type="dxa"/>
          </w:tcPr>
          <w:p w14:paraId="6E620854" w14:textId="756BAA91" w:rsidR="002E2D46" w:rsidRPr="00BA6C60" w:rsidRDefault="00BA6C60" w:rsidP="00BA6C60">
            <w:pPr>
              <w:spacing w:before="60" w:after="60" w:line="240" w:lineRule="auto"/>
              <w:ind w:firstLine="0"/>
              <w:jc w:val="center"/>
              <w:rPr>
                <w:b/>
                <w:bCs/>
                <w:sz w:val="24"/>
                <w:szCs w:val="24"/>
              </w:rPr>
            </w:pPr>
            <w:r w:rsidRPr="00BA6C60">
              <w:rPr>
                <w:b/>
                <w:bCs/>
                <w:sz w:val="24"/>
                <w:szCs w:val="24"/>
              </w:rPr>
              <w:t>1.</w:t>
            </w:r>
          </w:p>
        </w:tc>
        <w:tc>
          <w:tcPr>
            <w:tcW w:w="6925" w:type="dxa"/>
          </w:tcPr>
          <w:p w14:paraId="41E6610C" w14:textId="256CCA39" w:rsidR="002E2D46" w:rsidRPr="00BA6C60" w:rsidRDefault="002E2D46" w:rsidP="00DD7A40">
            <w:pPr>
              <w:spacing w:before="60" w:after="60" w:line="240" w:lineRule="auto"/>
              <w:ind w:firstLine="0"/>
              <w:jc w:val="left"/>
              <w:rPr>
                <w:b/>
                <w:bCs/>
                <w:sz w:val="24"/>
                <w:szCs w:val="24"/>
              </w:rPr>
            </w:pPr>
            <w:r w:rsidRPr="00BA6C60">
              <w:rPr>
                <w:b/>
                <w:bCs/>
                <w:sz w:val="24"/>
                <w:szCs w:val="24"/>
              </w:rPr>
              <w:t>Оборудование компьютерное, электронное и оптическое</w:t>
            </w:r>
            <w:r w:rsidR="00DD7A40" w:rsidRPr="00BA6C60">
              <w:rPr>
                <w:b/>
                <w:bCs/>
                <w:sz w:val="24"/>
                <w:szCs w:val="24"/>
              </w:rPr>
              <w:t>, в том числе:</w:t>
            </w:r>
          </w:p>
        </w:tc>
        <w:tc>
          <w:tcPr>
            <w:tcW w:w="2120" w:type="dxa"/>
          </w:tcPr>
          <w:p w14:paraId="3E25DDCE" w14:textId="4D800F2E" w:rsidR="002E2D46" w:rsidRPr="00BA6C60" w:rsidRDefault="002E2D46" w:rsidP="00DD7A40">
            <w:pPr>
              <w:spacing w:before="60" w:after="60" w:line="240" w:lineRule="auto"/>
              <w:ind w:firstLine="0"/>
              <w:jc w:val="center"/>
              <w:rPr>
                <w:b/>
                <w:bCs/>
                <w:sz w:val="24"/>
                <w:szCs w:val="24"/>
              </w:rPr>
            </w:pPr>
            <w:r w:rsidRPr="00BA6C60">
              <w:rPr>
                <w:b/>
                <w:bCs/>
                <w:sz w:val="24"/>
                <w:szCs w:val="24"/>
              </w:rPr>
              <w:t>26</w:t>
            </w:r>
          </w:p>
        </w:tc>
      </w:tr>
      <w:tr w:rsidR="002E2D46" w:rsidRPr="002E2D46" w14:paraId="2957EC0D" w14:textId="77777777" w:rsidTr="00876A25">
        <w:tc>
          <w:tcPr>
            <w:tcW w:w="725" w:type="dxa"/>
          </w:tcPr>
          <w:p w14:paraId="28E2A23C" w14:textId="77777777" w:rsidR="002E2D46" w:rsidRPr="002E2D46" w:rsidRDefault="002E2D46" w:rsidP="00BA6C60">
            <w:pPr>
              <w:spacing w:before="60" w:after="60" w:line="240" w:lineRule="auto"/>
              <w:ind w:firstLine="0"/>
              <w:jc w:val="center"/>
              <w:rPr>
                <w:sz w:val="24"/>
                <w:szCs w:val="24"/>
              </w:rPr>
            </w:pPr>
          </w:p>
        </w:tc>
        <w:tc>
          <w:tcPr>
            <w:tcW w:w="6925" w:type="dxa"/>
          </w:tcPr>
          <w:p w14:paraId="19769DA2" w14:textId="1BFD2D8D" w:rsidR="002E2D46" w:rsidRPr="002E2D46" w:rsidRDefault="00DD7A40" w:rsidP="00DD7A40">
            <w:pPr>
              <w:spacing w:before="60" w:after="60" w:line="240" w:lineRule="auto"/>
              <w:ind w:firstLine="0"/>
              <w:jc w:val="left"/>
              <w:rPr>
                <w:sz w:val="24"/>
                <w:szCs w:val="24"/>
              </w:rPr>
            </w:pPr>
            <w:r w:rsidRPr="00DD7A40">
              <w:rPr>
                <w:sz w:val="24"/>
                <w:szCs w:val="24"/>
              </w:rPr>
              <w:t>Компоненты электронные и платы</w:t>
            </w:r>
          </w:p>
        </w:tc>
        <w:tc>
          <w:tcPr>
            <w:tcW w:w="2120" w:type="dxa"/>
          </w:tcPr>
          <w:p w14:paraId="768A0E6A" w14:textId="5AC93916" w:rsidR="002E2D46" w:rsidRPr="002E2D46" w:rsidRDefault="00DD7A40" w:rsidP="00DD7A40">
            <w:pPr>
              <w:spacing w:before="60" w:after="60" w:line="240" w:lineRule="auto"/>
              <w:ind w:firstLine="0"/>
              <w:jc w:val="center"/>
              <w:rPr>
                <w:sz w:val="24"/>
                <w:szCs w:val="24"/>
              </w:rPr>
            </w:pPr>
            <w:r w:rsidRPr="00DD7A40">
              <w:rPr>
                <w:sz w:val="24"/>
                <w:szCs w:val="24"/>
              </w:rPr>
              <w:t>26.1</w:t>
            </w:r>
          </w:p>
        </w:tc>
      </w:tr>
      <w:tr w:rsidR="002E2D46" w:rsidRPr="002E2D46" w14:paraId="50025109" w14:textId="77777777" w:rsidTr="00876A25">
        <w:tc>
          <w:tcPr>
            <w:tcW w:w="725" w:type="dxa"/>
          </w:tcPr>
          <w:p w14:paraId="460226AE" w14:textId="77777777" w:rsidR="002E2D46" w:rsidRPr="002E2D46" w:rsidRDefault="002E2D46" w:rsidP="00BA6C60">
            <w:pPr>
              <w:spacing w:before="60" w:after="60" w:line="240" w:lineRule="auto"/>
              <w:ind w:firstLine="0"/>
              <w:jc w:val="center"/>
              <w:rPr>
                <w:sz w:val="24"/>
                <w:szCs w:val="24"/>
              </w:rPr>
            </w:pPr>
          </w:p>
        </w:tc>
        <w:tc>
          <w:tcPr>
            <w:tcW w:w="6925" w:type="dxa"/>
          </w:tcPr>
          <w:p w14:paraId="5B92BDD2" w14:textId="48066061" w:rsidR="002E2D46" w:rsidRPr="002E2D46" w:rsidRDefault="00DD7A40" w:rsidP="00DD7A40">
            <w:pPr>
              <w:spacing w:before="60" w:after="60" w:line="240" w:lineRule="auto"/>
              <w:ind w:firstLine="0"/>
              <w:jc w:val="left"/>
              <w:rPr>
                <w:sz w:val="24"/>
                <w:szCs w:val="24"/>
              </w:rPr>
            </w:pPr>
            <w:r w:rsidRPr="00DD7A40">
              <w:rPr>
                <w:sz w:val="24"/>
                <w:szCs w:val="24"/>
              </w:rPr>
              <w:t>Компьютеры и периферийное оборудование</w:t>
            </w:r>
          </w:p>
        </w:tc>
        <w:tc>
          <w:tcPr>
            <w:tcW w:w="2120" w:type="dxa"/>
          </w:tcPr>
          <w:p w14:paraId="27890E9C" w14:textId="37AC3571" w:rsidR="002E2D46" w:rsidRPr="002E2D46" w:rsidRDefault="00DD7A40" w:rsidP="00DD7A40">
            <w:pPr>
              <w:spacing w:before="60" w:after="60" w:line="240" w:lineRule="auto"/>
              <w:ind w:firstLine="0"/>
              <w:jc w:val="center"/>
              <w:rPr>
                <w:sz w:val="24"/>
                <w:szCs w:val="24"/>
              </w:rPr>
            </w:pPr>
            <w:r w:rsidRPr="00DD7A40">
              <w:rPr>
                <w:sz w:val="24"/>
                <w:szCs w:val="24"/>
              </w:rPr>
              <w:t>26.2</w:t>
            </w:r>
          </w:p>
        </w:tc>
      </w:tr>
      <w:tr w:rsidR="002E2D46" w:rsidRPr="002E2D46" w14:paraId="51FE323F" w14:textId="77777777" w:rsidTr="00876A25">
        <w:tc>
          <w:tcPr>
            <w:tcW w:w="725" w:type="dxa"/>
          </w:tcPr>
          <w:p w14:paraId="66C12B6C" w14:textId="77777777" w:rsidR="002E2D46" w:rsidRPr="002E2D46" w:rsidRDefault="002E2D46" w:rsidP="00BA6C60">
            <w:pPr>
              <w:spacing w:before="60" w:after="60" w:line="240" w:lineRule="auto"/>
              <w:ind w:firstLine="0"/>
              <w:jc w:val="center"/>
              <w:rPr>
                <w:sz w:val="24"/>
                <w:szCs w:val="24"/>
              </w:rPr>
            </w:pPr>
          </w:p>
        </w:tc>
        <w:tc>
          <w:tcPr>
            <w:tcW w:w="6925" w:type="dxa"/>
          </w:tcPr>
          <w:p w14:paraId="1BABC958" w14:textId="5CC5690F" w:rsidR="002E2D46" w:rsidRPr="002E2D46" w:rsidRDefault="00DD7A40" w:rsidP="00DD7A40">
            <w:pPr>
              <w:spacing w:before="60" w:after="60" w:line="240" w:lineRule="auto"/>
              <w:ind w:firstLine="0"/>
              <w:jc w:val="left"/>
              <w:rPr>
                <w:sz w:val="24"/>
                <w:szCs w:val="24"/>
              </w:rPr>
            </w:pPr>
            <w:r w:rsidRPr="00DD7A40">
              <w:rPr>
                <w:sz w:val="24"/>
                <w:szCs w:val="24"/>
              </w:rPr>
              <w:t>Оборудование коммуникационное</w:t>
            </w:r>
          </w:p>
        </w:tc>
        <w:tc>
          <w:tcPr>
            <w:tcW w:w="2120" w:type="dxa"/>
          </w:tcPr>
          <w:p w14:paraId="2857F928" w14:textId="1C5C3A65" w:rsidR="002E2D46" w:rsidRPr="002E2D46" w:rsidRDefault="00DD7A40" w:rsidP="00DD7A40">
            <w:pPr>
              <w:spacing w:before="60" w:after="60" w:line="240" w:lineRule="auto"/>
              <w:ind w:firstLine="0"/>
              <w:jc w:val="center"/>
              <w:rPr>
                <w:sz w:val="24"/>
                <w:szCs w:val="24"/>
              </w:rPr>
            </w:pPr>
            <w:r w:rsidRPr="00DD7A40">
              <w:rPr>
                <w:sz w:val="24"/>
                <w:szCs w:val="24"/>
              </w:rPr>
              <w:t>26.3</w:t>
            </w:r>
          </w:p>
        </w:tc>
      </w:tr>
      <w:tr w:rsidR="002E2D46" w:rsidRPr="002E2D46" w14:paraId="01289CCC" w14:textId="77777777" w:rsidTr="00876A25">
        <w:tc>
          <w:tcPr>
            <w:tcW w:w="725" w:type="dxa"/>
          </w:tcPr>
          <w:p w14:paraId="48E3464C" w14:textId="77777777" w:rsidR="002E2D46" w:rsidRPr="002E2D46" w:rsidRDefault="002E2D46" w:rsidP="00BA6C60">
            <w:pPr>
              <w:spacing w:before="60" w:after="60" w:line="240" w:lineRule="auto"/>
              <w:ind w:firstLine="0"/>
              <w:jc w:val="center"/>
              <w:rPr>
                <w:sz w:val="24"/>
                <w:szCs w:val="24"/>
              </w:rPr>
            </w:pPr>
          </w:p>
        </w:tc>
        <w:tc>
          <w:tcPr>
            <w:tcW w:w="6925" w:type="dxa"/>
          </w:tcPr>
          <w:p w14:paraId="520CAE72" w14:textId="775862CA" w:rsidR="002E2D46" w:rsidRPr="002E2D46" w:rsidRDefault="00DD7A40" w:rsidP="00DD7A40">
            <w:pPr>
              <w:spacing w:before="60" w:after="60" w:line="240" w:lineRule="auto"/>
              <w:ind w:firstLine="0"/>
              <w:jc w:val="left"/>
              <w:rPr>
                <w:sz w:val="24"/>
                <w:szCs w:val="24"/>
              </w:rPr>
            </w:pPr>
            <w:r w:rsidRPr="00DD7A40">
              <w:rPr>
                <w:sz w:val="24"/>
                <w:szCs w:val="24"/>
              </w:rPr>
              <w:t>Оборудование для измерения, испытаний и навигации; часы всех видов</w:t>
            </w:r>
          </w:p>
        </w:tc>
        <w:tc>
          <w:tcPr>
            <w:tcW w:w="2120" w:type="dxa"/>
          </w:tcPr>
          <w:p w14:paraId="4B8D2747" w14:textId="5FB93622" w:rsidR="002E2D46" w:rsidRPr="002E2D46" w:rsidRDefault="00DD7A40" w:rsidP="00DD7A40">
            <w:pPr>
              <w:spacing w:before="60" w:after="60" w:line="240" w:lineRule="auto"/>
              <w:ind w:firstLine="0"/>
              <w:jc w:val="center"/>
              <w:rPr>
                <w:sz w:val="24"/>
                <w:szCs w:val="24"/>
              </w:rPr>
            </w:pPr>
            <w:r w:rsidRPr="00DD7A40">
              <w:rPr>
                <w:sz w:val="24"/>
                <w:szCs w:val="24"/>
              </w:rPr>
              <w:t>26.5</w:t>
            </w:r>
          </w:p>
        </w:tc>
      </w:tr>
      <w:tr w:rsidR="002E2D46" w:rsidRPr="002E2D46" w14:paraId="473B30AE" w14:textId="77777777" w:rsidTr="00876A25">
        <w:tc>
          <w:tcPr>
            <w:tcW w:w="725" w:type="dxa"/>
          </w:tcPr>
          <w:p w14:paraId="7F823A8D" w14:textId="77777777" w:rsidR="002E2D46" w:rsidRPr="002E2D46" w:rsidRDefault="002E2D46" w:rsidP="00BA6C60">
            <w:pPr>
              <w:spacing w:before="60" w:after="60" w:line="240" w:lineRule="auto"/>
              <w:ind w:firstLine="0"/>
              <w:jc w:val="center"/>
              <w:rPr>
                <w:sz w:val="24"/>
                <w:szCs w:val="24"/>
              </w:rPr>
            </w:pPr>
          </w:p>
        </w:tc>
        <w:tc>
          <w:tcPr>
            <w:tcW w:w="6925" w:type="dxa"/>
          </w:tcPr>
          <w:p w14:paraId="420D305A" w14:textId="393870C1" w:rsidR="002E2D46" w:rsidRPr="002E2D46" w:rsidRDefault="00DD7A40" w:rsidP="00DD7A40">
            <w:pPr>
              <w:spacing w:before="60" w:after="60" w:line="240" w:lineRule="auto"/>
              <w:ind w:firstLine="0"/>
              <w:jc w:val="left"/>
              <w:rPr>
                <w:sz w:val="24"/>
                <w:szCs w:val="24"/>
              </w:rPr>
            </w:pPr>
            <w:r w:rsidRPr="00DD7A40">
              <w:rPr>
                <w:sz w:val="24"/>
                <w:szCs w:val="24"/>
              </w:rPr>
              <w:t>Носители информации магнитные и оптические</w:t>
            </w:r>
          </w:p>
        </w:tc>
        <w:tc>
          <w:tcPr>
            <w:tcW w:w="2120" w:type="dxa"/>
          </w:tcPr>
          <w:p w14:paraId="0F04D3BA" w14:textId="454A65B1" w:rsidR="002E2D46" w:rsidRPr="002E2D46" w:rsidRDefault="00DD7A40" w:rsidP="00DD7A40">
            <w:pPr>
              <w:spacing w:before="60" w:after="60" w:line="240" w:lineRule="auto"/>
              <w:ind w:firstLine="0"/>
              <w:jc w:val="center"/>
              <w:rPr>
                <w:sz w:val="24"/>
                <w:szCs w:val="24"/>
              </w:rPr>
            </w:pPr>
            <w:r w:rsidRPr="00DD7A40">
              <w:rPr>
                <w:sz w:val="24"/>
                <w:szCs w:val="24"/>
              </w:rPr>
              <w:t>26.8</w:t>
            </w:r>
          </w:p>
        </w:tc>
      </w:tr>
      <w:tr w:rsidR="002E2D46" w:rsidRPr="00DD7A40" w14:paraId="66445EC0" w14:textId="77777777" w:rsidTr="00876A25">
        <w:tc>
          <w:tcPr>
            <w:tcW w:w="725" w:type="dxa"/>
          </w:tcPr>
          <w:p w14:paraId="4EA5C50B" w14:textId="237829CB" w:rsidR="002E2D46" w:rsidRPr="00DD7A40" w:rsidRDefault="00BA6C60" w:rsidP="00BA6C60">
            <w:pPr>
              <w:spacing w:before="60" w:after="60" w:line="240" w:lineRule="auto"/>
              <w:ind w:firstLine="0"/>
              <w:jc w:val="center"/>
              <w:rPr>
                <w:b/>
                <w:bCs/>
                <w:sz w:val="24"/>
                <w:szCs w:val="24"/>
              </w:rPr>
            </w:pPr>
            <w:r>
              <w:rPr>
                <w:b/>
                <w:bCs/>
                <w:sz w:val="24"/>
                <w:szCs w:val="24"/>
              </w:rPr>
              <w:t>2.</w:t>
            </w:r>
          </w:p>
        </w:tc>
        <w:tc>
          <w:tcPr>
            <w:tcW w:w="6925" w:type="dxa"/>
          </w:tcPr>
          <w:p w14:paraId="488526DD" w14:textId="6FD2B206" w:rsidR="002E2D46" w:rsidRPr="00DD7A40" w:rsidRDefault="00DD7A40" w:rsidP="00DD7A40">
            <w:pPr>
              <w:spacing w:before="60" w:after="60" w:line="240" w:lineRule="auto"/>
              <w:ind w:firstLine="0"/>
              <w:jc w:val="left"/>
              <w:rPr>
                <w:b/>
                <w:bCs/>
                <w:sz w:val="24"/>
                <w:szCs w:val="24"/>
              </w:rPr>
            </w:pPr>
            <w:r w:rsidRPr="00DD7A40">
              <w:rPr>
                <w:b/>
                <w:bCs/>
                <w:sz w:val="24"/>
                <w:szCs w:val="24"/>
              </w:rPr>
              <w:t>Оборудование электрическое, в том числе:</w:t>
            </w:r>
          </w:p>
        </w:tc>
        <w:tc>
          <w:tcPr>
            <w:tcW w:w="2120" w:type="dxa"/>
          </w:tcPr>
          <w:p w14:paraId="3730CD65" w14:textId="01048F30" w:rsidR="002E2D46" w:rsidRPr="00DD7A40" w:rsidRDefault="00BA6C60" w:rsidP="00DD7A40">
            <w:pPr>
              <w:spacing w:before="60" w:after="60" w:line="240" w:lineRule="auto"/>
              <w:ind w:firstLine="0"/>
              <w:jc w:val="center"/>
              <w:rPr>
                <w:b/>
                <w:bCs/>
                <w:sz w:val="24"/>
                <w:szCs w:val="24"/>
              </w:rPr>
            </w:pPr>
            <w:r w:rsidRPr="00DD7A40">
              <w:rPr>
                <w:b/>
                <w:bCs/>
                <w:sz w:val="24"/>
                <w:szCs w:val="24"/>
              </w:rPr>
              <w:t>27</w:t>
            </w:r>
          </w:p>
        </w:tc>
      </w:tr>
      <w:tr w:rsidR="002E2D46" w:rsidRPr="002E2D46" w14:paraId="6384194D" w14:textId="77777777" w:rsidTr="00876A25">
        <w:tc>
          <w:tcPr>
            <w:tcW w:w="725" w:type="dxa"/>
          </w:tcPr>
          <w:p w14:paraId="7AB0531A" w14:textId="77777777" w:rsidR="002E2D46" w:rsidRPr="002E2D46" w:rsidRDefault="002E2D46" w:rsidP="00BA6C60">
            <w:pPr>
              <w:spacing w:before="60" w:after="60" w:line="240" w:lineRule="auto"/>
              <w:ind w:firstLine="0"/>
              <w:jc w:val="center"/>
              <w:rPr>
                <w:sz w:val="24"/>
                <w:szCs w:val="24"/>
              </w:rPr>
            </w:pPr>
          </w:p>
        </w:tc>
        <w:tc>
          <w:tcPr>
            <w:tcW w:w="6925" w:type="dxa"/>
          </w:tcPr>
          <w:p w14:paraId="5970FA97" w14:textId="4D66605B" w:rsidR="002E2D46" w:rsidRPr="002E2D46" w:rsidRDefault="00DD7A40" w:rsidP="00DD7A40">
            <w:pPr>
              <w:spacing w:before="60" w:after="60" w:line="240" w:lineRule="auto"/>
              <w:ind w:firstLine="0"/>
              <w:jc w:val="left"/>
              <w:rPr>
                <w:sz w:val="24"/>
                <w:szCs w:val="24"/>
              </w:rPr>
            </w:pPr>
            <w:r w:rsidRPr="00DD7A40">
              <w:rPr>
                <w:sz w:val="24"/>
                <w:szCs w:val="24"/>
              </w:rPr>
              <w:t>Электродвигатели, генераторы, трансформаторы и электрическая распределительная и контрольно-измерительная аппаратура</w:t>
            </w:r>
          </w:p>
        </w:tc>
        <w:tc>
          <w:tcPr>
            <w:tcW w:w="2120" w:type="dxa"/>
          </w:tcPr>
          <w:p w14:paraId="5E4A4D4B" w14:textId="6B8B6D61" w:rsidR="002E2D46" w:rsidRPr="002E2D46" w:rsidRDefault="00DD7A40" w:rsidP="00DD7A40">
            <w:pPr>
              <w:spacing w:before="60" w:after="60" w:line="240" w:lineRule="auto"/>
              <w:ind w:firstLine="0"/>
              <w:jc w:val="center"/>
              <w:rPr>
                <w:sz w:val="24"/>
                <w:szCs w:val="24"/>
              </w:rPr>
            </w:pPr>
            <w:r w:rsidRPr="00DD7A40">
              <w:rPr>
                <w:sz w:val="24"/>
                <w:szCs w:val="24"/>
              </w:rPr>
              <w:t>27.1</w:t>
            </w:r>
          </w:p>
        </w:tc>
      </w:tr>
      <w:tr w:rsidR="002E2D46" w:rsidRPr="002E2D46" w14:paraId="221D6307" w14:textId="77777777" w:rsidTr="00876A25">
        <w:tc>
          <w:tcPr>
            <w:tcW w:w="725" w:type="dxa"/>
          </w:tcPr>
          <w:p w14:paraId="3580896D" w14:textId="77777777" w:rsidR="002E2D46" w:rsidRPr="002E2D46" w:rsidRDefault="002E2D46" w:rsidP="00BA6C60">
            <w:pPr>
              <w:spacing w:before="60" w:after="60" w:line="240" w:lineRule="auto"/>
              <w:ind w:firstLine="0"/>
              <w:jc w:val="center"/>
              <w:rPr>
                <w:sz w:val="24"/>
                <w:szCs w:val="24"/>
              </w:rPr>
            </w:pPr>
          </w:p>
        </w:tc>
        <w:tc>
          <w:tcPr>
            <w:tcW w:w="6925" w:type="dxa"/>
          </w:tcPr>
          <w:p w14:paraId="1F24EAB3" w14:textId="5937F69B" w:rsidR="002E2D46" w:rsidRPr="002E2D46" w:rsidRDefault="00DD7A40" w:rsidP="00DD7A40">
            <w:pPr>
              <w:spacing w:before="60" w:after="60" w:line="240" w:lineRule="auto"/>
              <w:ind w:firstLine="0"/>
              <w:jc w:val="left"/>
              <w:rPr>
                <w:sz w:val="24"/>
                <w:szCs w:val="24"/>
              </w:rPr>
            </w:pPr>
            <w:r w:rsidRPr="00DD7A40">
              <w:rPr>
                <w:sz w:val="24"/>
                <w:szCs w:val="24"/>
              </w:rPr>
              <w:t>Батареи и аккумуляторы</w:t>
            </w:r>
          </w:p>
        </w:tc>
        <w:tc>
          <w:tcPr>
            <w:tcW w:w="2120" w:type="dxa"/>
          </w:tcPr>
          <w:p w14:paraId="664C8F2B" w14:textId="5591E62C" w:rsidR="002E2D46" w:rsidRPr="002E2D46" w:rsidRDefault="00DD7A40" w:rsidP="00DD7A40">
            <w:pPr>
              <w:spacing w:before="60" w:after="60" w:line="240" w:lineRule="auto"/>
              <w:ind w:firstLine="0"/>
              <w:jc w:val="center"/>
              <w:rPr>
                <w:sz w:val="24"/>
                <w:szCs w:val="24"/>
              </w:rPr>
            </w:pPr>
            <w:r w:rsidRPr="00DD7A40">
              <w:rPr>
                <w:sz w:val="24"/>
                <w:szCs w:val="24"/>
              </w:rPr>
              <w:t>27.2</w:t>
            </w:r>
          </w:p>
        </w:tc>
      </w:tr>
      <w:tr w:rsidR="002E2D46" w:rsidRPr="002E2D46" w14:paraId="018F4C3D" w14:textId="77777777" w:rsidTr="00876A25">
        <w:tc>
          <w:tcPr>
            <w:tcW w:w="725" w:type="dxa"/>
          </w:tcPr>
          <w:p w14:paraId="13223BBB" w14:textId="77777777" w:rsidR="002E2D46" w:rsidRPr="002E2D46" w:rsidRDefault="002E2D46" w:rsidP="00BA6C60">
            <w:pPr>
              <w:spacing w:before="60" w:after="60" w:line="240" w:lineRule="auto"/>
              <w:ind w:firstLine="0"/>
              <w:jc w:val="center"/>
              <w:rPr>
                <w:sz w:val="24"/>
                <w:szCs w:val="24"/>
              </w:rPr>
            </w:pPr>
          </w:p>
        </w:tc>
        <w:tc>
          <w:tcPr>
            <w:tcW w:w="6925" w:type="dxa"/>
          </w:tcPr>
          <w:p w14:paraId="235A4123" w14:textId="6B26BA49" w:rsidR="002E2D46" w:rsidRPr="002E2D46" w:rsidRDefault="00DD7A40" w:rsidP="00DD7A40">
            <w:pPr>
              <w:spacing w:before="60" w:after="60" w:line="240" w:lineRule="auto"/>
              <w:ind w:firstLine="0"/>
              <w:jc w:val="left"/>
              <w:rPr>
                <w:sz w:val="24"/>
                <w:szCs w:val="24"/>
              </w:rPr>
            </w:pPr>
            <w:r w:rsidRPr="00DD7A40">
              <w:rPr>
                <w:sz w:val="24"/>
                <w:szCs w:val="24"/>
              </w:rPr>
              <w:t>Кабели и арматура кабельная</w:t>
            </w:r>
          </w:p>
        </w:tc>
        <w:tc>
          <w:tcPr>
            <w:tcW w:w="2120" w:type="dxa"/>
          </w:tcPr>
          <w:p w14:paraId="5881AB23" w14:textId="27DD2D7C" w:rsidR="002E2D46" w:rsidRPr="002E2D46" w:rsidRDefault="00DD7A40" w:rsidP="00DD7A40">
            <w:pPr>
              <w:spacing w:before="60" w:after="60" w:line="240" w:lineRule="auto"/>
              <w:ind w:firstLine="0"/>
              <w:jc w:val="center"/>
              <w:rPr>
                <w:sz w:val="24"/>
                <w:szCs w:val="24"/>
              </w:rPr>
            </w:pPr>
            <w:r w:rsidRPr="00DD7A40">
              <w:rPr>
                <w:sz w:val="24"/>
                <w:szCs w:val="24"/>
              </w:rPr>
              <w:t>27.3</w:t>
            </w:r>
          </w:p>
        </w:tc>
      </w:tr>
      <w:tr w:rsidR="002E2D46" w:rsidRPr="002E2D46" w14:paraId="053C5096" w14:textId="77777777" w:rsidTr="00876A25">
        <w:tc>
          <w:tcPr>
            <w:tcW w:w="725" w:type="dxa"/>
          </w:tcPr>
          <w:p w14:paraId="521DCD3F" w14:textId="77777777" w:rsidR="002E2D46" w:rsidRPr="002E2D46" w:rsidRDefault="002E2D46" w:rsidP="00BA6C60">
            <w:pPr>
              <w:spacing w:before="60" w:after="60" w:line="240" w:lineRule="auto"/>
              <w:ind w:firstLine="0"/>
              <w:jc w:val="center"/>
              <w:rPr>
                <w:sz w:val="24"/>
                <w:szCs w:val="24"/>
              </w:rPr>
            </w:pPr>
          </w:p>
        </w:tc>
        <w:tc>
          <w:tcPr>
            <w:tcW w:w="6925" w:type="dxa"/>
          </w:tcPr>
          <w:p w14:paraId="5C57BF27" w14:textId="74A5217A" w:rsidR="002E2D46" w:rsidRPr="002E2D46" w:rsidRDefault="00DD7A40" w:rsidP="00DD7A40">
            <w:pPr>
              <w:spacing w:before="60" w:after="60" w:line="240" w:lineRule="auto"/>
              <w:ind w:firstLine="0"/>
              <w:jc w:val="left"/>
              <w:rPr>
                <w:sz w:val="24"/>
                <w:szCs w:val="24"/>
              </w:rPr>
            </w:pPr>
            <w:r w:rsidRPr="00DD7A40">
              <w:rPr>
                <w:sz w:val="24"/>
                <w:szCs w:val="24"/>
              </w:rPr>
              <w:t>Оборудование электрическое осветительное</w:t>
            </w:r>
          </w:p>
        </w:tc>
        <w:tc>
          <w:tcPr>
            <w:tcW w:w="2120" w:type="dxa"/>
          </w:tcPr>
          <w:p w14:paraId="2D4D3022" w14:textId="100A427B" w:rsidR="002E2D46" w:rsidRPr="002E2D46" w:rsidRDefault="00DD7A40" w:rsidP="00DD7A40">
            <w:pPr>
              <w:spacing w:before="60" w:after="60" w:line="240" w:lineRule="auto"/>
              <w:ind w:firstLine="0"/>
              <w:jc w:val="center"/>
              <w:rPr>
                <w:sz w:val="24"/>
                <w:szCs w:val="24"/>
              </w:rPr>
            </w:pPr>
            <w:r w:rsidRPr="00DD7A40">
              <w:rPr>
                <w:sz w:val="24"/>
                <w:szCs w:val="24"/>
              </w:rPr>
              <w:t>27.4</w:t>
            </w:r>
          </w:p>
        </w:tc>
      </w:tr>
      <w:tr w:rsidR="002E2D46" w:rsidRPr="002E2D46" w14:paraId="2FD457F0" w14:textId="77777777" w:rsidTr="00876A25">
        <w:tc>
          <w:tcPr>
            <w:tcW w:w="725" w:type="dxa"/>
          </w:tcPr>
          <w:p w14:paraId="04A46FDB" w14:textId="77777777" w:rsidR="002E2D46" w:rsidRPr="002E2D46" w:rsidRDefault="002E2D46" w:rsidP="00BA6C60">
            <w:pPr>
              <w:spacing w:before="60" w:after="60" w:line="240" w:lineRule="auto"/>
              <w:ind w:firstLine="0"/>
              <w:jc w:val="center"/>
              <w:rPr>
                <w:sz w:val="24"/>
                <w:szCs w:val="24"/>
              </w:rPr>
            </w:pPr>
          </w:p>
        </w:tc>
        <w:tc>
          <w:tcPr>
            <w:tcW w:w="6925" w:type="dxa"/>
          </w:tcPr>
          <w:p w14:paraId="3363D33D" w14:textId="1CF7E890" w:rsidR="002E2D46" w:rsidRPr="002E2D46" w:rsidRDefault="00DD7A40" w:rsidP="00DD7A40">
            <w:pPr>
              <w:spacing w:before="60" w:after="60" w:line="240" w:lineRule="auto"/>
              <w:ind w:firstLine="0"/>
              <w:jc w:val="left"/>
              <w:rPr>
                <w:sz w:val="24"/>
                <w:szCs w:val="24"/>
              </w:rPr>
            </w:pPr>
            <w:r w:rsidRPr="00DD7A40">
              <w:rPr>
                <w:sz w:val="24"/>
                <w:szCs w:val="24"/>
              </w:rPr>
              <w:t>Оборудование электрическое прочее</w:t>
            </w:r>
          </w:p>
        </w:tc>
        <w:tc>
          <w:tcPr>
            <w:tcW w:w="2120" w:type="dxa"/>
          </w:tcPr>
          <w:p w14:paraId="17ABAB39" w14:textId="6DA1994D" w:rsidR="002E2D46" w:rsidRPr="002E2D46" w:rsidRDefault="00DD7A40" w:rsidP="00DD7A40">
            <w:pPr>
              <w:spacing w:before="60" w:after="60" w:line="240" w:lineRule="auto"/>
              <w:ind w:firstLine="0"/>
              <w:jc w:val="center"/>
              <w:rPr>
                <w:sz w:val="24"/>
                <w:szCs w:val="24"/>
              </w:rPr>
            </w:pPr>
            <w:r w:rsidRPr="00DD7A40">
              <w:rPr>
                <w:sz w:val="24"/>
                <w:szCs w:val="24"/>
              </w:rPr>
              <w:t>27.9</w:t>
            </w:r>
          </w:p>
        </w:tc>
      </w:tr>
      <w:tr w:rsidR="00FE6326" w:rsidRPr="00BA6C60" w14:paraId="4A465837" w14:textId="77777777" w:rsidTr="00876A25">
        <w:tc>
          <w:tcPr>
            <w:tcW w:w="725" w:type="dxa"/>
          </w:tcPr>
          <w:p w14:paraId="191B9382" w14:textId="7A700899" w:rsidR="00FE6326" w:rsidRDefault="00FE6326" w:rsidP="00BA6C60">
            <w:pPr>
              <w:spacing w:before="60" w:after="60" w:line="240" w:lineRule="auto"/>
              <w:ind w:firstLine="0"/>
              <w:jc w:val="center"/>
              <w:rPr>
                <w:b/>
                <w:bCs/>
                <w:sz w:val="24"/>
                <w:szCs w:val="24"/>
              </w:rPr>
            </w:pPr>
            <w:r>
              <w:rPr>
                <w:b/>
                <w:bCs/>
                <w:sz w:val="24"/>
                <w:szCs w:val="24"/>
              </w:rPr>
              <w:t>3.</w:t>
            </w:r>
          </w:p>
        </w:tc>
        <w:tc>
          <w:tcPr>
            <w:tcW w:w="6925" w:type="dxa"/>
          </w:tcPr>
          <w:p w14:paraId="51F6ADAE" w14:textId="4298AD2A" w:rsidR="00FE6326" w:rsidRPr="00BA6C60" w:rsidRDefault="00FE6326" w:rsidP="00BA6C60">
            <w:pPr>
              <w:spacing w:before="60" w:after="60" w:line="240" w:lineRule="auto"/>
              <w:ind w:firstLine="0"/>
              <w:jc w:val="left"/>
              <w:rPr>
                <w:b/>
                <w:bCs/>
                <w:sz w:val="24"/>
                <w:szCs w:val="24"/>
              </w:rPr>
            </w:pPr>
            <w:r w:rsidRPr="00FE6326">
              <w:rPr>
                <w:b/>
                <w:bCs/>
                <w:sz w:val="24"/>
                <w:szCs w:val="24"/>
              </w:rPr>
              <w:t>Машины и оборудование, не включенные в другие группировки</w:t>
            </w:r>
          </w:p>
        </w:tc>
        <w:tc>
          <w:tcPr>
            <w:tcW w:w="2120" w:type="dxa"/>
          </w:tcPr>
          <w:p w14:paraId="7F71C2AD" w14:textId="62516ED8" w:rsidR="00FE6326" w:rsidRPr="00BA6C60" w:rsidRDefault="00FE6326" w:rsidP="00DD7A40">
            <w:pPr>
              <w:spacing w:before="60" w:after="60" w:line="240" w:lineRule="auto"/>
              <w:ind w:firstLine="0"/>
              <w:jc w:val="center"/>
              <w:rPr>
                <w:b/>
                <w:bCs/>
                <w:sz w:val="24"/>
                <w:szCs w:val="24"/>
              </w:rPr>
            </w:pPr>
            <w:r w:rsidRPr="00FE6326">
              <w:rPr>
                <w:b/>
                <w:bCs/>
                <w:sz w:val="24"/>
                <w:szCs w:val="24"/>
              </w:rPr>
              <w:t>28</w:t>
            </w:r>
          </w:p>
        </w:tc>
      </w:tr>
      <w:tr w:rsidR="00FE6326" w:rsidRPr="00BA6C60" w14:paraId="64529D5A" w14:textId="77777777" w:rsidTr="00876A25">
        <w:tc>
          <w:tcPr>
            <w:tcW w:w="725" w:type="dxa"/>
          </w:tcPr>
          <w:p w14:paraId="28A1D6BE" w14:textId="77777777" w:rsidR="00FE6326" w:rsidRPr="00FE6326" w:rsidRDefault="00FE6326" w:rsidP="00BA6C60">
            <w:pPr>
              <w:spacing w:before="60" w:after="60" w:line="240" w:lineRule="auto"/>
              <w:ind w:firstLine="0"/>
              <w:jc w:val="center"/>
              <w:rPr>
                <w:sz w:val="24"/>
                <w:szCs w:val="24"/>
              </w:rPr>
            </w:pPr>
          </w:p>
        </w:tc>
        <w:tc>
          <w:tcPr>
            <w:tcW w:w="6925" w:type="dxa"/>
          </w:tcPr>
          <w:p w14:paraId="63B7FC55" w14:textId="2818E3A1" w:rsidR="00FE6326" w:rsidRPr="00FE6326" w:rsidRDefault="00FE6326" w:rsidP="00FE6326">
            <w:pPr>
              <w:spacing w:before="60" w:after="60" w:line="240" w:lineRule="auto"/>
              <w:ind w:firstLine="0"/>
              <w:jc w:val="left"/>
              <w:rPr>
                <w:sz w:val="24"/>
                <w:szCs w:val="24"/>
              </w:rPr>
            </w:pPr>
            <w:r w:rsidRPr="00FE6326">
              <w:rPr>
                <w:sz w:val="24"/>
                <w:szCs w:val="24"/>
              </w:rPr>
              <w:t>Машины и оборудование общего назначения</w:t>
            </w:r>
          </w:p>
        </w:tc>
        <w:tc>
          <w:tcPr>
            <w:tcW w:w="2120" w:type="dxa"/>
          </w:tcPr>
          <w:p w14:paraId="24582365" w14:textId="64649DC3" w:rsidR="00FE6326" w:rsidRPr="00FE6326" w:rsidRDefault="00FE6326" w:rsidP="00DD7A40">
            <w:pPr>
              <w:spacing w:before="60" w:after="60" w:line="240" w:lineRule="auto"/>
              <w:ind w:firstLine="0"/>
              <w:jc w:val="center"/>
              <w:rPr>
                <w:sz w:val="24"/>
                <w:szCs w:val="24"/>
              </w:rPr>
            </w:pPr>
            <w:r w:rsidRPr="00FE6326">
              <w:rPr>
                <w:sz w:val="24"/>
                <w:szCs w:val="24"/>
              </w:rPr>
              <w:t>28.1</w:t>
            </w:r>
          </w:p>
        </w:tc>
      </w:tr>
      <w:tr w:rsidR="00FE6326" w:rsidRPr="00BA6C60" w14:paraId="79ABFEE5" w14:textId="77777777" w:rsidTr="00876A25">
        <w:tc>
          <w:tcPr>
            <w:tcW w:w="725" w:type="dxa"/>
          </w:tcPr>
          <w:p w14:paraId="0C399290" w14:textId="77777777" w:rsidR="00FE6326" w:rsidRPr="00FE6326" w:rsidRDefault="00FE6326" w:rsidP="00BA6C60">
            <w:pPr>
              <w:spacing w:before="60" w:after="60" w:line="240" w:lineRule="auto"/>
              <w:ind w:firstLine="0"/>
              <w:jc w:val="center"/>
              <w:rPr>
                <w:sz w:val="24"/>
                <w:szCs w:val="24"/>
              </w:rPr>
            </w:pPr>
          </w:p>
        </w:tc>
        <w:tc>
          <w:tcPr>
            <w:tcW w:w="6925" w:type="dxa"/>
          </w:tcPr>
          <w:p w14:paraId="17B8559D" w14:textId="059CA18F" w:rsidR="00FE6326" w:rsidRPr="00FE6326" w:rsidRDefault="00FE6326" w:rsidP="00BA6C60">
            <w:pPr>
              <w:spacing w:before="60" w:after="60" w:line="240" w:lineRule="auto"/>
              <w:ind w:firstLine="0"/>
              <w:jc w:val="left"/>
              <w:rPr>
                <w:sz w:val="24"/>
                <w:szCs w:val="24"/>
              </w:rPr>
            </w:pPr>
            <w:r w:rsidRPr="00FE6326">
              <w:rPr>
                <w:sz w:val="24"/>
                <w:szCs w:val="24"/>
              </w:rPr>
              <w:t>Машины и оборудование общего назначения прочие</w:t>
            </w:r>
          </w:p>
        </w:tc>
        <w:tc>
          <w:tcPr>
            <w:tcW w:w="2120" w:type="dxa"/>
          </w:tcPr>
          <w:p w14:paraId="15B91D76" w14:textId="3D930064" w:rsidR="00FE6326" w:rsidRPr="00FE6326" w:rsidRDefault="00FE6326" w:rsidP="00DD7A40">
            <w:pPr>
              <w:spacing w:before="60" w:after="60" w:line="240" w:lineRule="auto"/>
              <w:ind w:firstLine="0"/>
              <w:jc w:val="center"/>
              <w:rPr>
                <w:sz w:val="24"/>
                <w:szCs w:val="24"/>
              </w:rPr>
            </w:pPr>
            <w:r w:rsidRPr="00FE6326">
              <w:rPr>
                <w:sz w:val="24"/>
                <w:szCs w:val="24"/>
              </w:rPr>
              <w:t>28.2</w:t>
            </w:r>
          </w:p>
        </w:tc>
      </w:tr>
      <w:tr w:rsidR="002E2D46" w:rsidRPr="00BA6C60" w14:paraId="6105F826" w14:textId="77777777" w:rsidTr="00876A25">
        <w:tc>
          <w:tcPr>
            <w:tcW w:w="725" w:type="dxa"/>
          </w:tcPr>
          <w:p w14:paraId="71273765" w14:textId="2C2F2202" w:rsidR="002E2D46" w:rsidRPr="00BA6C60" w:rsidRDefault="00D21C1D" w:rsidP="00BA6C60">
            <w:pPr>
              <w:spacing w:before="60" w:after="60" w:line="240" w:lineRule="auto"/>
              <w:ind w:firstLine="0"/>
              <w:jc w:val="center"/>
              <w:rPr>
                <w:b/>
                <w:bCs/>
                <w:sz w:val="24"/>
                <w:szCs w:val="24"/>
              </w:rPr>
            </w:pPr>
            <w:r>
              <w:rPr>
                <w:b/>
                <w:bCs/>
                <w:sz w:val="24"/>
                <w:szCs w:val="24"/>
              </w:rPr>
              <w:t>4</w:t>
            </w:r>
            <w:r w:rsidR="00BA6C60" w:rsidRPr="00BA6C60">
              <w:rPr>
                <w:b/>
                <w:bCs/>
                <w:sz w:val="24"/>
                <w:szCs w:val="24"/>
              </w:rPr>
              <w:t>.</w:t>
            </w:r>
          </w:p>
        </w:tc>
        <w:tc>
          <w:tcPr>
            <w:tcW w:w="6925" w:type="dxa"/>
          </w:tcPr>
          <w:p w14:paraId="088520D2" w14:textId="3B4F21D6" w:rsidR="002E2D46" w:rsidRPr="00BA6C60" w:rsidRDefault="00BA6C60" w:rsidP="00BA6C60">
            <w:pPr>
              <w:spacing w:before="60" w:after="60" w:line="240" w:lineRule="auto"/>
              <w:ind w:firstLine="0"/>
              <w:jc w:val="left"/>
              <w:rPr>
                <w:b/>
                <w:bCs/>
                <w:sz w:val="24"/>
                <w:szCs w:val="24"/>
              </w:rPr>
            </w:pPr>
            <w:r w:rsidRPr="00BA6C60">
              <w:rPr>
                <w:b/>
                <w:bCs/>
                <w:sz w:val="24"/>
                <w:szCs w:val="24"/>
              </w:rPr>
              <w:t>Здания и работы по возведению зданий</w:t>
            </w:r>
            <w:r w:rsidRPr="00DD7A40">
              <w:rPr>
                <w:b/>
                <w:bCs/>
                <w:sz w:val="24"/>
                <w:szCs w:val="24"/>
              </w:rPr>
              <w:t>, в том числе:</w:t>
            </w:r>
          </w:p>
        </w:tc>
        <w:tc>
          <w:tcPr>
            <w:tcW w:w="2120" w:type="dxa"/>
          </w:tcPr>
          <w:p w14:paraId="7648C6F7" w14:textId="57FBBF88" w:rsidR="002E2D46" w:rsidRPr="00BA6C60" w:rsidRDefault="00BA6C60" w:rsidP="00DD7A40">
            <w:pPr>
              <w:spacing w:before="60" w:after="60" w:line="240" w:lineRule="auto"/>
              <w:ind w:firstLine="0"/>
              <w:jc w:val="center"/>
              <w:rPr>
                <w:b/>
                <w:bCs/>
                <w:sz w:val="24"/>
                <w:szCs w:val="24"/>
              </w:rPr>
            </w:pPr>
            <w:r w:rsidRPr="00BA6C60">
              <w:rPr>
                <w:b/>
                <w:bCs/>
                <w:sz w:val="24"/>
                <w:szCs w:val="24"/>
              </w:rPr>
              <w:t>41</w:t>
            </w:r>
          </w:p>
        </w:tc>
      </w:tr>
      <w:tr w:rsidR="00BA6C60" w:rsidRPr="002E2D46" w14:paraId="1189A0C9" w14:textId="77777777" w:rsidTr="00876A25">
        <w:tc>
          <w:tcPr>
            <w:tcW w:w="725" w:type="dxa"/>
          </w:tcPr>
          <w:p w14:paraId="0BFB29CE" w14:textId="77777777" w:rsidR="00BA6C60" w:rsidRPr="002E2D46" w:rsidRDefault="00BA6C60" w:rsidP="00BA6C60">
            <w:pPr>
              <w:spacing w:before="60" w:after="60" w:line="240" w:lineRule="auto"/>
              <w:ind w:firstLine="0"/>
              <w:jc w:val="center"/>
              <w:rPr>
                <w:sz w:val="24"/>
                <w:szCs w:val="24"/>
              </w:rPr>
            </w:pPr>
          </w:p>
        </w:tc>
        <w:tc>
          <w:tcPr>
            <w:tcW w:w="6925" w:type="dxa"/>
          </w:tcPr>
          <w:p w14:paraId="3D7F7B5C" w14:textId="01D02064" w:rsidR="00BA6C60" w:rsidRPr="002E2D46" w:rsidRDefault="00BA6C60" w:rsidP="00BA6C60">
            <w:pPr>
              <w:spacing w:before="60" w:after="60" w:line="240" w:lineRule="auto"/>
              <w:ind w:firstLine="0"/>
              <w:jc w:val="left"/>
              <w:rPr>
                <w:sz w:val="24"/>
                <w:szCs w:val="24"/>
              </w:rPr>
            </w:pPr>
            <w:r w:rsidRPr="00BA6C60">
              <w:rPr>
                <w:sz w:val="24"/>
                <w:szCs w:val="24"/>
              </w:rPr>
              <w:t>Документация проектная для строительства</w:t>
            </w:r>
          </w:p>
        </w:tc>
        <w:tc>
          <w:tcPr>
            <w:tcW w:w="2120" w:type="dxa"/>
          </w:tcPr>
          <w:p w14:paraId="5EAC42C0" w14:textId="3AE95326" w:rsidR="00BA6C60" w:rsidRPr="002E2D46" w:rsidRDefault="00BA6C60" w:rsidP="00BA6C60">
            <w:pPr>
              <w:spacing w:before="60" w:after="60" w:line="240" w:lineRule="auto"/>
              <w:ind w:firstLine="0"/>
              <w:jc w:val="center"/>
              <w:rPr>
                <w:sz w:val="24"/>
                <w:szCs w:val="24"/>
              </w:rPr>
            </w:pPr>
            <w:r w:rsidRPr="00BA6C60">
              <w:rPr>
                <w:sz w:val="24"/>
                <w:szCs w:val="24"/>
              </w:rPr>
              <w:t>41.1</w:t>
            </w:r>
          </w:p>
        </w:tc>
      </w:tr>
      <w:tr w:rsidR="00BA6C60" w:rsidRPr="002E2D46" w14:paraId="7ED2C70B" w14:textId="77777777" w:rsidTr="00876A25">
        <w:tc>
          <w:tcPr>
            <w:tcW w:w="725" w:type="dxa"/>
          </w:tcPr>
          <w:p w14:paraId="4955E984" w14:textId="77777777" w:rsidR="00BA6C60" w:rsidRPr="002E2D46" w:rsidRDefault="00BA6C60" w:rsidP="00BA6C60">
            <w:pPr>
              <w:spacing w:before="60" w:after="60" w:line="240" w:lineRule="auto"/>
              <w:ind w:firstLine="0"/>
              <w:jc w:val="center"/>
              <w:rPr>
                <w:sz w:val="24"/>
                <w:szCs w:val="24"/>
              </w:rPr>
            </w:pPr>
          </w:p>
        </w:tc>
        <w:tc>
          <w:tcPr>
            <w:tcW w:w="6925" w:type="dxa"/>
          </w:tcPr>
          <w:p w14:paraId="7FEC5087" w14:textId="333C7DF8" w:rsidR="00BA6C60" w:rsidRPr="002E2D46" w:rsidRDefault="00BA6C60" w:rsidP="00BA6C60">
            <w:pPr>
              <w:spacing w:before="60" w:after="60" w:line="240" w:lineRule="auto"/>
              <w:ind w:firstLine="0"/>
              <w:jc w:val="left"/>
              <w:rPr>
                <w:sz w:val="24"/>
                <w:szCs w:val="24"/>
              </w:rPr>
            </w:pPr>
            <w:r w:rsidRPr="00BA6C60">
              <w:rPr>
                <w:sz w:val="24"/>
                <w:szCs w:val="24"/>
              </w:rPr>
              <w:t>Здания и работы по возведению зданий</w:t>
            </w:r>
          </w:p>
        </w:tc>
        <w:tc>
          <w:tcPr>
            <w:tcW w:w="2120" w:type="dxa"/>
          </w:tcPr>
          <w:p w14:paraId="27DA5A9B" w14:textId="3BF794AC" w:rsidR="00BA6C60" w:rsidRPr="002E2D46" w:rsidRDefault="00BA6C60" w:rsidP="00BA6C60">
            <w:pPr>
              <w:spacing w:before="60" w:after="60" w:line="240" w:lineRule="auto"/>
              <w:ind w:firstLine="0"/>
              <w:jc w:val="center"/>
              <w:rPr>
                <w:sz w:val="24"/>
                <w:szCs w:val="24"/>
              </w:rPr>
            </w:pPr>
            <w:r w:rsidRPr="00BA6C60">
              <w:rPr>
                <w:sz w:val="24"/>
                <w:szCs w:val="24"/>
              </w:rPr>
              <w:t>41.2</w:t>
            </w:r>
          </w:p>
        </w:tc>
      </w:tr>
      <w:tr w:rsidR="005A4CC4" w:rsidRPr="005A4CC4" w14:paraId="125CCBCD" w14:textId="77777777" w:rsidTr="00876A25">
        <w:tc>
          <w:tcPr>
            <w:tcW w:w="725" w:type="dxa"/>
          </w:tcPr>
          <w:p w14:paraId="57DA3CE6" w14:textId="391CE0BA" w:rsidR="005A4CC4" w:rsidRPr="005A4CC4" w:rsidRDefault="00D21C1D" w:rsidP="005A4CC4">
            <w:pPr>
              <w:spacing w:before="60" w:after="60" w:line="240" w:lineRule="auto"/>
              <w:ind w:firstLine="0"/>
              <w:jc w:val="center"/>
              <w:rPr>
                <w:b/>
                <w:bCs/>
                <w:sz w:val="24"/>
                <w:szCs w:val="24"/>
              </w:rPr>
            </w:pPr>
            <w:r>
              <w:rPr>
                <w:b/>
                <w:bCs/>
                <w:sz w:val="24"/>
                <w:szCs w:val="24"/>
              </w:rPr>
              <w:t>5</w:t>
            </w:r>
            <w:r w:rsidR="005A4CC4" w:rsidRPr="005A4CC4">
              <w:rPr>
                <w:b/>
                <w:bCs/>
                <w:sz w:val="24"/>
                <w:szCs w:val="24"/>
              </w:rPr>
              <w:t>.</w:t>
            </w:r>
          </w:p>
        </w:tc>
        <w:tc>
          <w:tcPr>
            <w:tcW w:w="6925" w:type="dxa"/>
          </w:tcPr>
          <w:p w14:paraId="6A5F16CC" w14:textId="106E0B5E" w:rsidR="005A4CC4" w:rsidRPr="005A4CC4" w:rsidRDefault="005A4CC4" w:rsidP="007874CC">
            <w:pPr>
              <w:spacing w:before="60" w:after="60" w:line="240" w:lineRule="auto"/>
              <w:ind w:firstLine="0"/>
              <w:jc w:val="left"/>
              <w:rPr>
                <w:b/>
                <w:bCs/>
                <w:sz w:val="24"/>
                <w:szCs w:val="24"/>
              </w:rPr>
            </w:pPr>
            <w:r w:rsidRPr="005A4CC4">
              <w:rPr>
                <w:b/>
                <w:bCs/>
                <w:sz w:val="24"/>
                <w:szCs w:val="24"/>
              </w:rPr>
              <w:t>Сооружения и строительные работы в области</w:t>
            </w:r>
            <w:r w:rsidR="007874CC">
              <w:rPr>
                <w:b/>
                <w:bCs/>
                <w:sz w:val="24"/>
                <w:szCs w:val="24"/>
              </w:rPr>
              <w:t xml:space="preserve"> </w:t>
            </w:r>
            <w:r w:rsidRPr="005A4CC4">
              <w:rPr>
                <w:b/>
                <w:bCs/>
                <w:sz w:val="24"/>
                <w:szCs w:val="24"/>
              </w:rPr>
              <w:t>гражданского строительства</w:t>
            </w:r>
            <w:r w:rsidR="000771E5" w:rsidRPr="00DD7A40">
              <w:rPr>
                <w:b/>
                <w:bCs/>
                <w:sz w:val="24"/>
                <w:szCs w:val="24"/>
              </w:rPr>
              <w:t>, в том числе:</w:t>
            </w:r>
          </w:p>
        </w:tc>
        <w:tc>
          <w:tcPr>
            <w:tcW w:w="2120" w:type="dxa"/>
          </w:tcPr>
          <w:p w14:paraId="5CFA88BE" w14:textId="30A1D007" w:rsidR="005A4CC4" w:rsidRPr="005A4CC4" w:rsidRDefault="005A4CC4" w:rsidP="005A4CC4">
            <w:pPr>
              <w:spacing w:before="60" w:after="60" w:line="240" w:lineRule="auto"/>
              <w:ind w:firstLine="0"/>
              <w:jc w:val="center"/>
              <w:rPr>
                <w:b/>
                <w:bCs/>
                <w:sz w:val="24"/>
                <w:szCs w:val="24"/>
              </w:rPr>
            </w:pPr>
            <w:r w:rsidRPr="005A4CC4">
              <w:rPr>
                <w:b/>
                <w:bCs/>
                <w:sz w:val="24"/>
                <w:szCs w:val="24"/>
              </w:rPr>
              <w:t>42</w:t>
            </w:r>
          </w:p>
        </w:tc>
      </w:tr>
      <w:tr w:rsidR="005A4CC4" w:rsidRPr="002E2D46" w14:paraId="6F8A7942" w14:textId="77777777" w:rsidTr="00876A25">
        <w:tc>
          <w:tcPr>
            <w:tcW w:w="725" w:type="dxa"/>
          </w:tcPr>
          <w:p w14:paraId="2DE163C6" w14:textId="77777777" w:rsidR="005A4CC4" w:rsidRPr="002E2D46" w:rsidRDefault="005A4CC4" w:rsidP="005A4CC4">
            <w:pPr>
              <w:spacing w:before="60" w:after="60" w:line="240" w:lineRule="auto"/>
              <w:ind w:firstLine="0"/>
              <w:jc w:val="center"/>
              <w:rPr>
                <w:sz w:val="24"/>
                <w:szCs w:val="24"/>
              </w:rPr>
            </w:pPr>
          </w:p>
        </w:tc>
        <w:tc>
          <w:tcPr>
            <w:tcW w:w="6925" w:type="dxa"/>
          </w:tcPr>
          <w:p w14:paraId="3ABD6BD6" w14:textId="6EBB513F" w:rsidR="005A4CC4" w:rsidRPr="002E2D46" w:rsidRDefault="005A4CC4" w:rsidP="005A4CC4">
            <w:pPr>
              <w:spacing w:before="60" w:after="60" w:line="240" w:lineRule="auto"/>
              <w:ind w:firstLine="0"/>
              <w:jc w:val="left"/>
              <w:rPr>
                <w:sz w:val="24"/>
                <w:szCs w:val="24"/>
              </w:rPr>
            </w:pPr>
            <w:r w:rsidRPr="005A4CC4">
              <w:rPr>
                <w:sz w:val="24"/>
                <w:szCs w:val="24"/>
              </w:rPr>
              <w:t>Сооружения и строительные работы</w:t>
            </w:r>
            <w:r>
              <w:rPr>
                <w:sz w:val="24"/>
                <w:szCs w:val="24"/>
              </w:rPr>
              <w:t xml:space="preserve"> </w:t>
            </w:r>
            <w:r w:rsidRPr="005A4CC4">
              <w:rPr>
                <w:sz w:val="24"/>
                <w:szCs w:val="24"/>
              </w:rPr>
              <w:t>по строительству инженерных коммуникаций</w:t>
            </w:r>
          </w:p>
        </w:tc>
        <w:tc>
          <w:tcPr>
            <w:tcW w:w="2120" w:type="dxa"/>
          </w:tcPr>
          <w:p w14:paraId="0FDEC078" w14:textId="7B34C0CA" w:rsidR="005A4CC4" w:rsidRPr="002E2D46" w:rsidRDefault="005A4CC4" w:rsidP="005A4CC4">
            <w:pPr>
              <w:spacing w:before="60" w:after="60" w:line="240" w:lineRule="auto"/>
              <w:ind w:firstLine="0"/>
              <w:jc w:val="center"/>
              <w:rPr>
                <w:sz w:val="24"/>
                <w:szCs w:val="24"/>
              </w:rPr>
            </w:pPr>
            <w:r w:rsidRPr="005A4CC4">
              <w:rPr>
                <w:sz w:val="24"/>
                <w:szCs w:val="24"/>
              </w:rPr>
              <w:t>42.2</w:t>
            </w:r>
          </w:p>
        </w:tc>
      </w:tr>
      <w:tr w:rsidR="005A4CC4" w:rsidRPr="002E2D46" w14:paraId="2D5047A3" w14:textId="77777777" w:rsidTr="00876A25">
        <w:tc>
          <w:tcPr>
            <w:tcW w:w="725" w:type="dxa"/>
          </w:tcPr>
          <w:p w14:paraId="0432CD2B" w14:textId="77777777" w:rsidR="005A4CC4" w:rsidRPr="002E2D46" w:rsidRDefault="005A4CC4" w:rsidP="005A4CC4">
            <w:pPr>
              <w:spacing w:before="60" w:after="60" w:line="240" w:lineRule="auto"/>
              <w:ind w:firstLine="0"/>
              <w:jc w:val="center"/>
              <w:rPr>
                <w:sz w:val="24"/>
                <w:szCs w:val="24"/>
              </w:rPr>
            </w:pPr>
          </w:p>
        </w:tc>
        <w:tc>
          <w:tcPr>
            <w:tcW w:w="6925" w:type="dxa"/>
          </w:tcPr>
          <w:p w14:paraId="2BF58C31" w14:textId="702254F2" w:rsidR="005A4CC4" w:rsidRPr="002E2D46" w:rsidRDefault="005A4CC4" w:rsidP="005A4CC4">
            <w:pPr>
              <w:spacing w:before="60" w:after="60" w:line="240" w:lineRule="auto"/>
              <w:ind w:firstLine="0"/>
              <w:jc w:val="left"/>
              <w:rPr>
                <w:sz w:val="24"/>
                <w:szCs w:val="24"/>
              </w:rPr>
            </w:pPr>
            <w:r w:rsidRPr="005A4CC4">
              <w:rPr>
                <w:sz w:val="24"/>
                <w:szCs w:val="24"/>
              </w:rPr>
              <w:t>Сооружения и строительные работы</w:t>
            </w:r>
            <w:r>
              <w:rPr>
                <w:sz w:val="24"/>
                <w:szCs w:val="24"/>
              </w:rPr>
              <w:t xml:space="preserve"> </w:t>
            </w:r>
            <w:r w:rsidRPr="005A4CC4">
              <w:rPr>
                <w:sz w:val="24"/>
                <w:szCs w:val="24"/>
              </w:rPr>
              <w:t>по строительству прочих гражданских сооружений</w:t>
            </w:r>
          </w:p>
        </w:tc>
        <w:tc>
          <w:tcPr>
            <w:tcW w:w="2120" w:type="dxa"/>
          </w:tcPr>
          <w:p w14:paraId="060FF5AB" w14:textId="4C48C30C" w:rsidR="005A4CC4" w:rsidRPr="002E2D46" w:rsidRDefault="005A4CC4" w:rsidP="005A4CC4">
            <w:pPr>
              <w:spacing w:before="60" w:after="60" w:line="240" w:lineRule="auto"/>
              <w:ind w:firstLine="0"/>
              <w:jc w:val="center"/>
              <w:rPr>
                <w:sz w:val="24"/>
                <w:szCs w:val="24"/>
              </w:rPr>
            </w:pPr>
            <w:r w:rsidRPr="005A4CC4">
              <w:rPr>
                <w:sz w:val="24"/>
                <w:szCs w:val="24"/>
              </w:rPr>
              <w:t>42.9</w:t>
            </w:r>
          </w:p>
        </w:tc>
      </w:tr>
    </w:tbl>
    <w:p w14:paraId="1078F6F2" w14:textId="77777777" w:rsidR="002E2D46" w:rsidRDefault="002E2D46" w:rsidP="001A606B"/>
    <w:p w14:paraId="0EFF8F0E" w14:textId="617EC7F8" w:rsidR="00EB6D9E" w:rsidRPr="001A606B" w:rsidRDefault="00EB6D9E" w:rsidP="002E2D46">
      <w:pPr>
        <w:pStyle w:val="1"/>
        <w:pageBreakBefore/>
      </w:pPr>
      <w:bookmarkStart w:id="14" w:name="_Toc71479115"/>
      <w:r>
        <w:lastRenderedPageBreak/>
        <w:t xml:space="preserve">Приложение Б. Перечень </w:t>
      </w:r>
      <w:r w:rsidRPr="00EB6D9E">
        <w:t>работ (услуг)</w:t>
      </w:r>
      <w:r>
        <w:t>, подлежащей сертификации в</w:t>
      </w:r>
      <w:r w:rsidR="00D21C1D">
        <w:t> </w:t>
      </w:r>
      <w:r w:rsidR="0064170A">
        <w:t>С</w:t>
      </w:r>
      <w:r>
        <w:t>истеме РосЦОД</w:t>
      </w:r>
      <w:bookmarkEnd w:id="14"/>
    </w:p>
    <w:tbl>
      <w:tblPr>
        <w:tblStyle w:val="aa"/>
        <w:tblW w:w="5000" w:type="pct"/>
        <w:tblLook w:val="04A0" w:firstRow="1" w:lastRow="0" w:firstColumn="1" w:lastColumn="0" w:noHBand="0" w:noVBand="1"/>
      </w:tblPr>
      <w:tblGrid>
        <w:gridCol w:w="736"/>
        <w:gridCol w:w="6639"/>
        <w:gridCol w:w="2395"/>
      </w:tblGrid>
      <w:tr w:rsidR="006C05DC" w:rsidRPr="002E2D46" w14:paraId="5F7B67F0" w14:textId="77777777" w:rsidTr="00D87297">
        <w:trPr>
          <w:tblHeader/>
        </w:trPr>
        <w:tc>
          <w:tcPr>
            <w:tcW w:w="704" w:type="dxa"/>
            <w:vAlign w:val="center"/>
          </w:tcPr>
          <w:p w14:paraId="410245A0" w14:textId="68B6E04D" w:rsidR="006C05DC" w:rsidRPr="002E2D46" w:rsidRDefault="006C05DC" w:rsidP="007874CC">
            <w:pPr>
              <w:spacing w:before="60" w:after="60" w:line="240" w:lineRule="auto"/>
              <w:ind w:firstLine="0"/>
              <w:jc w:val="center"/>
              <w:rPr>
                <w:b/>
                <w:bCs/>
                <w:sz w:val="24"/>
                <w:szCs w:val="24"/>
              </w:rPr>
            </w:pPr>
            <w:r w:rsidRPr="002E2D46">
              <w:rPr>
                <w:b/>
                <w:bCs/>
                <w:sz w:val="24"/>
                <w:szCs w:val="24"/>
              </w:rPr>
              <w:t>№ п/п</w:t>
            </w:r>
          </w:p>
        </w:tc>
        <w:tc>
          <w:tcPr>
            <w:tcW w:w="6350" w:type="dxa"/>
            <w:vAlign w:val="center"/>
          </w:tcPr>
          <w:p w14:paraId="0F35F3F4" w14:textId="266C01E6" w:rsidR="006C05DC" w:rsidRPr="002E2D46" w:rsidRDefault="006C05DC" w:rsidP="003D340C">
            <w:pPr>
              <w:spacing w:before="60" w:after="60" w:line="240" w:lineRule="auto"/>
              <w:ind w:firstLine="0"/>
              <w:jc w:val="center"/>
              <w:rPr>
                <w:b/>
                <w:bCs/>
                <w:sz w:val="24"/>
                <w:szCs w:val="24"/>
              </w:rPr>
            </w:pPr>
            <w:r w:rsidRPr="002E2D46">
              <w:rPr>
                <w:b/>
                <w:bCs/>
                <w:sz w:val="24"/>
                <w:szCs w:val="24"/>
              </w:rPr>
              <w:t xml:space="preserve">Наименование </w:t>
            </w:r>
            <w:r>
              <w:rPr>
                <w:b/>
                <w:bCs/>
                <w:sz w:val="24"/>
                <w:szCs w:val="24"/>
              </w:rPr>
              <w:t>работы (услуги)</w:t>
            </w:r>
          </w:p>
        </w:tc>
        <w:tc>
          <w:tcPr>
            <w:tcW w:w="2291" w:type="dxa"/>
            <w:vAlign w:val="center"/>
          </w:tcPr>
          <w:p w14:paraId="23DC8F8A" w14:textId="6A7662E4" w:rsidR="006C05DC" w:rsidRPr="002E2D46" w:rsidRDefault="006C05DC" w:rsidP="007874CC">
            <w:pPr>
              <w:spacing w:before="60" w:after="60" w:line="240" w:lineRule="auto"/>
              <w:ind w:firstLine="0"/>
              <w:jc w:val="center"/>
              <w:rPr>
                <w:b/>
                <w:bCs/>
                <w:sz w:val="24"/>
                <w:szCs w:val="24"/>
              </w:rPr>
            </w:pPr>
            <w:r w:rsidRPr="006C05DC">
              <w:rPr>
                <w:b/>
                <w:bCs/>
                <w:sz w:val="24"/>
                <w:szCs w:val="24"/>
              </w:rPr>
              <w:t>Код</w:t>
            </w:r>
            <w:r>
              <w:rPr>
                <w:b/>
                <w:bCs/>
                <w:sz w:val="24"/>
                <w:szCs w:val="24"/>
              </w:rPr>
              <w:t xml:space="preserve"> </w:t>
            </w:r>
            <w:r w:rsidRPr="006C05DC">
              <w:rPr>
                <w:b/>
                <w:bCs/>
                <w:sz w:val="24"/>
                <w:szCs w:val="24"/>
              </w:rPr>
              <w:t>по общерос</w:t>
            </w:r>
            <w:r w:rsidR="00F27088">
              <w:rPr>
                <w:b/>
                <w:bCs/>
                <w:sz w:val="24"/>
                <w:szCs w:val="24"/>
              </w:rPr>
              <w:softHyphen/>
            </w:r>
            <w:r w:rsidRPr="006C05DC">
              <w:rPr>
                <w:b/>
                <w:bCs/>
                <w:sz w:val="24"/>
                <w:szCs w:val="24"/>
              </w:rPr>
              <w:t>сийскому класси</w:t>
            </w:r>
            <w:r w:rsidR="00F27088">
              <w:rPr>
                <w:b/>
                <w:bCs/>
                <w:sz w:val="24"/>
                <w:szCs w:val="24"/>
              </w:rPr>
              <w:softHyphen/>
            </w:r>
            <w:r w:rsidRPr="006C05DC">
              <w:rPr>
                <w:b/>
                <w:bCs/>
                <w:sz w:val="24"/>
                <w:szCs w:val="24"/>
              </w:rPr>
              <w:t>фикатору</w:t>
            </w:r>
            <w:r>
              <w:rPr>
                <w:b/>
                <w:bCs/>
                <w:sz w:val="24"/>
                <w:szCs w:val="24"/>
              </w:rPr>
              <w:t xml:space="preserve"> </w:t>
            </w:r>
            <w:r w:rsidRPr="006C05DC">
              <w:rPr>
                <w:b/>
                <w:bCs/>
                <w:sz w:val="24"/>
                <w:szCs w:val="24"/>
              </w:rPr>
              <w:t>видов экономической деятельности</w:t>
            </w:r>
            <w:r>
              <w:rPr>
                <w:b/>
                <w:bCs/>
                <w:sz w:val="24"/>
                <w:szCs w:val="24"/>
              </w:rPr>
              <w:br/>
            </w:r>
            <w:r w:rsidRPr="006C05DC">
              <w:rPr>
                <w:b/>
                <w:bCs/>
                <w:sz w:val="24"/>
                <w:szCs w:val="24"/>
              </w:rPr>
              <w:t>(ОК 029-2014</w:t>
            </w:r>
            <w:r w:rsidR="007874CC">
              <w:rPr>
                <w:b/>
                <w:bCs/>
                <w:sz w:val="24"/>
                <w:szCs w:val="24"/>
              </w:rPr>
              <w:br/>
            </w:r>
            <w:r w:rsidRPr="006C05DC">
              <w:rPr>
                <w:b/>
                <w:bCs/>
                <w:sz w:val="24"/>
                <w:szCs w:val="24"/>
              </w:rPr>
              <w:t>(КДЕС Ред. 2)</w:t>
            </w:r>
          </w:p>
        </w:tc>
      </w:tr>
      <w:tr w:rsidR="003D340C" w:rsidRPr="0022573D" w14:paraId="07418559" w14:textId="77777777" w:rsidTr="00D87297">
        <w:tc>
          <w:tcPr>
            <w:tcW w:w="704" w:type="dxa"/>
          </w:tcPr>
          <w:p w14:paraId="2BE8E8FE" w14:textId="7E02C678" w:rsidR="003D340C" w:rsidRPr="0022573D" w:rsidRDefault="00F27088" w:rsidP="003D340C">
            <w:pPr>
              <w:spacing w:before="60" w:after="60" w:line="240" w:lineRule="auto"/>
              <w:ind w:firstLine="0"/>
              <w:jc w:val="center"/>
              <w:rPr>
                <w:b/>
                <w:bCs/>
                <w:sz w:val="24"/>
                <w:szCs w:val="24"/>
              </w:rPr>
            </w:pPr>
            <w:r>
              <w:rPr>
                <w:b/>
                <w:bCs/>
                <w:sz w:val="24"/>
                <w:szCs w:val="24"/>
              </w:rPr>
              <w:t>1</w:t>
            </w:r>
            <w:r w:rsidR="0022573D" w:rsidRPr="0022573D">
              <w:rPr>
                <w:b/>
                <w:bCs/>
                <w:sz w:val="24"/>
                <w:szCs w:val="24"/>
              </w:rPr>
              <w:t>.</w:t>
            </w:r>
          </w:p>
        </w:tc>
        <w:tc>
          <w:tcPr>
            <w:tcW w:w="6350" w:type="dxa"/>
          </w:tcPr>
          <w:p w14:paraId="213F2EE5" w14:textId="5B78C562" w:rsidR="003D340C" w:rsidRPr="0022573D" w:rsidRDefault="0022573D" w:rsidP="006C00DE">
            <w:pPr>
              <w:spacing w:before="60" w:after="60" w:line="240" w:lineRule="auto"/>
              <w:ind w:firstLine="0"/>
              <w:jc w:val="left"/>
              <w:rPr>
                <w:b/>
                <w:bCs/>
                <w:sz w:val="24"/>
                <w:szCs w:val="24"/>
              </w:rPr>
            </w:pPr>
            <w:r w:rsidRPr="0022573D">
              <w:rPr>
                <w:b/>
                <w:bCs/>
                <w:sz w:val="24"/>
                <w:szCs w:val="24"/>
              </w:rPr>
              <w:t>Производство компьютеров, электронных и оптических изделий</w:t>
            </w:r>
            <w:r w:rsidR="007874CC">
              <w:rPr>
                <w:b/>
                <w:bCs/>
                <w:sz w:val="24"/>
                <w:szCs w:val="24"/>
              </w:rPr>
              <w:t>, в том числе:</w:t>
            </w:r>
          </w:p>
        </w:tc>
        <w:tc>
          <w:tcPr>
            <w:tcW w:w="2291" w:type="dxa"/>
          </w:tcPr>
          <w:p w14:paraId="0FF6B9C5" w14:textId="22F53027" w:rsidR="003D340C" w:rsidRPr="0022573D" w:rsidRDefault="0022573D" w:rsidP="003D340C">
            <w:pPr>
              <w:spacing w:before="60" w:after="60" w:line="240" w:lineRule="auto"/>
              <w:ind w:firstLine="0"/>
              <w:jc w:val="center"/>
              <w:rPr>
                <w:b/>
                <w:bCs/>
                <w:sz w:val="24"/>
                <w:szCs w:val="24"/>
              </w:rPr>
            </w:pPr>
            <w:r w:rsidRPr="0022573D">
              <w:rPr>
                <w:b/>
                <w:bCs/>
                <w:sz w:val="24"/>
                <w:szCs w:val="24"/>
              </w:rPr>
              <w:t>26</w:t>
            </w:r>
          </w:p>
        </w:tc>
      </w:tr>
      <w:tr w:rsidR="003D340C" w:rsidRPr="002E2D46" w14:paraId="3C4B3670" w14:textId="77777777" w:rsidTr="00D87297">
        <w:tc>
          <w:tcPr>
            <w:tcW w:w="704" w:type="dxa"/>
          </w:tcPr>
          <w:p w14:paraId="77A56572" w14:textId="77777777" w:rsidR="003D340C" w:rsidRPr="002E2D46" w:rsidRDefault="003D340C" w:rsidP="003D340C">
            <w:pPr>
              <w:spacing w:before="60" w:after="60" w:line="240" w:lineRule="auto"/>
              <w:ind w:firstLine="0"/>
              <w:jc w:val="center"/>
              <w:rPr>
                <w:sz w:val="24"/>
                <w:szCs w:val="24"/>
              </w:rPr>
            </w:pPr>
          </w:p>
        </w:tc>
        <w:tc>
          <w:tcPr>
            <w:tcW w:w="6350" w:type="dxa"/>
          </w:tcPr>
          <w:p w14:paraId="1F31B682" w14:textId="35B5CA78" w:rsidR="003D340C" w:rsidRPr="002E2D46" w:rsidRDefault="0022573D" w:rsidP="0022573D">
            <w:pPr>
              <w:spacing w:before="60" w:after="60" w:line="240" w:lineRule="auto"/>
              <w:ind w:firstLine="0"/>
              <w:jc w:val="left"/>
              <w:rPr>
                <w:sz w:val="24"/>
                <w:szCs w:val="24"/>
              </w:rPr>
            </w:pPr>
            <w:r w:rsidRPr="0022573D">
              <w:rPr>
                <w:sz w:val="24"/>
                <w:szCs w:val="24"/>
              </w:rPr>
              <w:t>Производство элементов электронной аппаратуры и печатных схем (плат)</w:t>
            </w:r>
          </w:p>
        </w:tc>
        <w:tc>
          <w:tcPr>
            <w:tcW w:w="2291" w:type="dxa"/>
          </w:tcPr>
          <w:p w14:paraId="513368E0" w14:textId="1A25271A" w:rsidR="003D340C" w:rsidRPr="002E2D46" w:rsidRDefault="0022573D" w:rsidP="003D340C">
            <w:pPr>
              <w:spacing w:before="60" w:after="60" w:line="240" w:lineRule="auto"/>
              <w:ind w:firstLine="0"/>
              <w:jc w:val="center"/>
              <w:rPr>
                <w:sz w:val="24"/>
                <w:szCs w:val="24"/>
              </w:rPr>
            </w:pPr>
            <w:r w:rsidRPr="0022573D">
              <w:rPr>
                <w:sz w:val="24"/>
                <w:szCs w:val="24"/>
              </w:rPr>
              <w:t>26.1</w:t>
            </w:r>
          </w:p>
        </w:tc>
      </w:tr>
      <w:tr w:rsidR="003D340C" w:rsidRPr="002E2D46" w14:paraId="62B86C77" w14:textId="77777777" w:rsidTr="00D87297">
        <w:tc>
          <w:tcPr>
            <w:tcW w:w="704" w:type="dxa"/>
          </w:tcPr>
          <w:p w14:paraId="2C743118" w14:textId="77777777" w:rsidR="003D340C" w:rsidRPr="002E2D46" w:rsidRDefault="003D340C" w:rsidP="003D340C">
            <w:pPr>
              <w:spacing w:before="60" w:after="60" w:line="240" w:lineRule="auto"/>
              <w:ind w:firstLine="0"/>
              <w:jc w:val="center"/>
              <w:rPr>
                <w:sz w:val="24"/>
                <w:szCs w:val="24"/>
              </w:rPr>
            </w:pPr>
          </w:p>
        </w:tc>
        <w:tc>
          <w:tcPr>
            <w:tcW w:w="6350" w:type="dxa"/>
          </w:tcPr>
          <w:p w14:paraId="008C275C" w14:textId="3482EEF3" w:rsidR="003D340C" w:rsidRPr="002E2D46" w:rsidRDefault="0022573D" w:rsidP="0022573D">
            <w:pPr>
              <w:spacing w:before="60" w:after="60" w:line="240" w:lineRule="auto"/>
              <w:ind w:firstLine="0"/>
              <w:jc w:val="left"/>
              <w:rPr>
                <w:sz w:val="24"/>
                <w:szCs w:val="24"/>
              </w:rPr>
            </w:pPr>
            <w:r w:rsidRPr="0022573D">
              <w:rPr>
                <w:sz w:val="24"/>
                <w:szCs w:val="24"/>
              </w:rPr>
              <w:t>Производство компьютеров и периферийного оборудования</w:t>
            </w:r>
          </w:p>
        </w:tc>
        <w:tc>
          <w:tcPr>
            <w:tcW w:w="2291" w:type="dxa"/>
          </w:tcPr>
          <w:p w14:paraId="1BCEAC65" w14:textId="2C683340" w:rsidR="003D340C" w:rsidRPr="002E2D46" w:rsidRDefault="0022573D" w:rsidP="003D340C">
            <w:pPr>
              <w:spacing w:before="60" w:after="60" w:line="240" w:lineRule="auto"/>
              <w:ind w:firstLine="0"/>
              <w:jc w:val="center"/>
              <w:rPr>
                <w:sz w:val="24"/>
                <w:szCs w:val="24"/>
              </w:rPr>
            </w:pPr>
            <w:r w:rsidRPr="0022573D">
              <w:rPr>
                <w:sz w:val="24"/>
                <w:szCs w:val="24"/>
              </w:rPr>
              <w:t>26.2</w:t>
            </w:r>
          </w:p>
        </w:tc>
      </w:tr>
      <w:tr w:rsidR="003D340C" w:rsidRPr="002E2D46" w14:paraId="4CAB4764" w14:textId="77777777" w:rsidTr="00D87297">
        <w:tc>
          <w:tcPr>
            <w:tcW w:w="704" w:type="dxa"/>
          </w:tcPr>
          <w:p w14:paraId="58260B66" w14:textId="77777777" w:rsidR="003D340C" w:rsidRPr="002E2D46" w:rsidRDefault="003D340C" w:rsidP="003D340C">
            <w:pPr>
              <w:spacing w:before="60" w:after="60" w:line="240" w:lineRule="auto"/>
              <w:ind w:firstLine="0"/>
              <w:jc w:val="center"/>
              <w:rPr>
                <w:sz w:val="24"/>
                <w:szCs w:val="24"/>
              </w:rPr>
            </w:pPr>
          </w:p>
        </w:tc>
        <w:tc>
          <w:tcPr>
            <w:tcW w:w="6350" w:type="dxa"/>
          </w:tcPr>
          <w:p w14:paraId="46903B72" w14:textId="07B7B2F9" w:rsidR="003D340C" w:rsidRPr="002E2D46" w:rsidRDefault="0022573D" w:rsidP="0022573D">
            <w:pPr>
              <w:spacing w:before="60" w:after="60" w:line="240" w:lineRule="auto"/>
              <w:ind w:firstLine="0"/>
              <w:jc w:val="left"/>
              <w:rPr>
                <w:sz w:val="24"/>
                <w:szCs w:val="24"/>
              </w:rPr>
            </w:pPr>
            <w:r w:rsidRPr="0022573D">
              <w:rPr>
                <w:sz w:val="24"/>
                <w:szCs w:val="24"/>
              </w:rPr>
              <w:t>Производство коммуникационного оборудования</w:t>
            </w:r>
          </w:p>
        </w:tc>
        <w:tc>
          <w:tcPr>
            <w:tcW w:w="2291" w:type="dxa"/>
          </w:tcPr>
          <w:p w14:paraId="264553C4" w14:textId="2D59A817" w:rsidR="003D340C" w:rsidRPr="002E2D46" w:rsidRDefault="0022573D" w:rsidP="003D340C">
            <w:pPr>
              <w:spacing w:before="60" w:after="60" w:line="240" w:lineRule="auto"/>
              <w:ind w:firstLine="0"/>
              <w:jc w:val="center"/>
              <w:rPr>
                <w:sz w:val="24"/>
                <w:szCs w:val="24"/>
              </w:rPr>
            </w:pPr>
            <w:r w:rsidRPr="0022573D">
              <w:rPr>
                <w:sz w:val="24"/>
                <w:szCs w:val="24"/>
              </w:rPr>
              <w:t>26.3</w:t>
            </w:r>
          </w:p>
        </w:tc>
      </w:tr>
      <w:tr w:rsidR="003D340C" w:rsidRPr="00DD7A40" w14:paraId="284B1FDC" w14:textId="77777777" w:rsidTr="00D87297">
        <w:tc>
          <w:tcPr>
            <w:tcW w:w="704" w:type="dxa"/>
          </w:tcPr>
          <w:p w14:paraId="3999F6F8" w14:textId="6DA6851A" w:rsidR="003D340C" w:rsidRPr="00DD7A40" w:rsidRDefault="003D340C" w:rsidP="003D340C">
            <w:pPr>
              <w:spacing w:before="60" w:after="60" w:line="240" w:lineRule="auto"/>
              <w:ind w:firstLine="0"/>
              <w:jc w:val="center"/>
              <w:rPr>
                <w:b/>
                <w:bCs/>
                <w:sz w:val="24"/>
                <w:szCs w:val="24"/>
              </w:rPr>
            </w:pPr>
          </w:p>
        </w:tc>
        <w:tc>
          <w:tcPr>
            <w:tcW w:w="6350" w:type="dxa"/>
          </w:tcPr>
          <w:p w14:paraId="62A46680" w14:textId="11B5CC5F" w:rsidR="003D340C" w:rsidRPr="00DD7A40" w:rsidRDefault="0022573D" w:rsidP="003D340C">
            <w:pPr>
              <w:spacing w:before="60" w:after="60" w:line="240" w:lineRule="auto"/>
              <w:ind w:firstLine="0"/>
              <w:jc w:val="left"/>
              <w:rPr>
                <w:b/>
                <w:bCs/>
                <w:sz w:val="24"/>
                <w:szCs w:val="24"/>
              </w:rPr>
            </w:pPr>
            <w:r w:rsidRPr="0022573D">
              <w:rPr>
                <w:sz w:val="24"/>
                <w:szCs w:val="24"/>
              </w:rPr>
              <w:t>Производство контрольно-измерительных и навигационных приборов и аппаратов; производство часов</w:t>
            </w:r>
          </w:p>
        </w:tc>
        <w:tc>
          <w:tcPr>
            <w:tcW w:w="2291" w:type="dxa"/>
          </w:tcPr>
          <w:p w14:paraId="57FD379B" w14:textId="066E1C40" w:rsidR="003D340C" w:rsidRPr="00DD7A40" w:rsidRDefault="0022573D" w:rsidP="003D340C">
            <w:pPr>
              <w:spacing w:before="60" w:after="60" w:line="240" w:lineRule="auto"/>
              <w:ind w:firstLine="0"/>
              <w:jc w:val="center"/>
              <w:rPr>
                <w:b/>
                <w:bCs/>
                <w:sz w:val="24"/>
                <w:szCs w:val="24"/>
              </w:rPr>
            </w:pPr>
            <w:r w:rsidRPr="0022573D">
              <w:rPr>
                <w:sz w:val="24"/>
                <w:szCs w:val="24"/>
              </w:rPr>
              <w:t>26.5</w:t>
            </w:r>
          </w:p>
        </w:tc>
      </w:tr>
      <w:tr w:rsidR="007874CC" w:rsidRPr="007874CC" w14:paraId="068F9216" w14:textId="77777777" w:rsidTr="00D87297">
        <w:tc>
          <w:tcPr>
            <w:tcW w:w="704" w:type="dxa"/>
          </w:tcPr>
          <w:p w14:paraId="6511F9A3" w14:textId="423B6930" w:rsidR="007874CC" w:rsidRPr="007874CC" w:rsidRDefault="00F27088" w:rsidP="007874CC">
            <w:pPr>
              <w:spacing w:before="60" w:after="60" w:line="240" w:lineRule="auto"/>
              <w:ind w:firstLine="0"/>
              <w:jc w:val="center"/>
              <w:rPr>
                <w:b/>
                <w:bCs/>
                <w:sz w:val="24"/>
                <w:szCs w:val="24"/>
              </w:rPr>
            </w:pPr>
            <w:r>
              <w:rPr>
                <w:b/>
                <w:bCs/>
                <w:sz w:val="24"/>
                <w:szCs w:val="24"/>
              </w:rPr>
              <w:t>2</w:t>
            </w:r>
            <w:r w:rsidR="007874CC" w:rsidRPr="007874CC">
              <w:rPr>
                <w:b/>
                <w:bCs/>
                <w:sz w:val="24"/>
                <w:szCs w:val="24"/>
              </w:rPr>
              <w:t>.</w:t>
            </w:r>
          </w:p>
        </w:tc>
        <w:tc>
          <w:tcPr>
            <w:tcW w:w="6350" w:type="dxa"/>
          </w:tcPr>
          <w:p w14:paraId="7DA2BD53" w14:textId="2B80C3D7" w:rsidR="007874CC" w:rsidRPr="007874CC" w:rsidRDefault="007874CC" w:rsidP="007874CC">
            <w:pPr>
              <w:spacing w:before="60" w:after="60" w:line="240" w:lineRule="auto"/>
              <w:ind w:firstLine="0"/>
              <w:jc w:val="left"/>
              <w:rPr>
                <w:b/>
                <w:bCs/>
                <w:sz w:val="24"/>
                <w:szCs w:val="24"/>
              </w:rPr>
            </w:pPr>
            <w:r w:rsidRPr="007874CC">
              <w:rPr>
                <w:b/>
                <w:bCs/>
                <w:sz w:val="24"/>
                <w:szCs w:val="24"/>
              </w:rPr>
              <w:t>Производство электрического оборудования, в том числе:</w:t>
            </w:r>
          </w:p>
        </w:tc>
        <w:tc>
          <w:tcPr>
            <w:tcW w:w="2291" w:type="dxa"/>
          </w:tcPr>
          <w:p w14:paraId="6746148F" w14:textId="1393E69B" w:rsidR="007874CC" w:rsidRPr="007874CC" w:rsidRDefault="007874CC" w:rsidP="007874CC">
            <w:pPr>
              <w:spacing w:before="60" w:after="60" w:line="240" w:lineRule="auto"/>
              <w:ind w:firstLine="0"/>
              <w:jc w:val="center"/>
              <w:rPr>
                <w:b/>
                <w:bCs/>
                <w:sz w:val="24"/>
                <w:szCs w:val="24"/>
              </w:rPr>
            </w:pPr>
            <w:r w:rsidRPr="007874CC">
              <w:rPr>
                <w:b/>
                <w:bCs/>
                <w:sz w:val="24"/>
                <w:szCs w:val="24"/>
              </w:rPr>
              <w:t>27</w:t>
            </w:r>
          </w:p>
        </w:tc>
      </w:tr>
      <w:tr w:rsidR="007874CC" w:rsidRPr="007874CC" w14:paraId="37CA5F9C" w14:textId="77777777" w:rsidTr="00D87297">
        <w:tc>
          <w:tcPr>
            <w:tcW w:w="704" w:type="dxa"/>
          </w:tcPr>
          <w:p w14:paraId="4CE40B31" w14:textId="77777777" w:rsidR="007874CC" w:rsidRPr="007874CC" w:rsidRDefault="007874CC" w:rsidP="007874CC">
            <w:pPr>
              <w:spacing w:before="60" w:after="60" w:line="240" w:lineRule="auto"/>
              <w:ind w:firstLine="0"/>
              <w:jc w:val="center"/>
              <w:rPr>
                <w:sz w:val="24"/>
                <w:szCs w:val="24"/>
              </w:rPr>
            </w:pPr>
          </w:p>
        </w:tc>
        <w:tc>
          <w:tcPr>
            <w:tcW w:w="6350" w:type="dxa"/>
          </w:tcPr>
          <w:p w14:paraId="638E2F4A" w14:textId="621038AD" w:rsidR="007874CC" w:rsidRPr="007874CC" w:rsidRDefault="007874CC" w:rsidP="007874CC">
            <w:pPr>
              <w:spacing w:before="60" w:after="60" w:line="240" w:lineRule="auto"/>
              <w:ind w:firstLine="0"/>
              <w:jc w:val="left"/>
              <w:rPr>
                <w:sz w:val="24"/>
                <w:szCs w:val="24"/>
              </w:rPr>
            </w:pPr>
            <w:r w:rsidRPr="007874CC">
              <w:rPr>
                <w:sz w:val="24"/>
                <w:szCs w:val="24"/>
              </w:rPr>
              <w:t>Производство электродвигателей, генераторов,</w:t>
            </w:r>
            <w:r>
              <w:rPr>
                <w:sz w:val="24"/>
                <w:szCs w:val="24"/>
              </w:rPr>
              <w:t xml:space="preserve"> </w:t>
            </w:r>
            <w:r w:rsidRPr="007874CC">
              <w:rPr>
                <w:sz w:val="24"/>
                <w:szCs w:val="24"/>
              </w:rPr>
              <w:t>трансформаторов и распределительных устройств, а также контрольно-измерительной аппаратуры</w:t>
            </w:r>
          </w:p>
        </w:tc>
        <w:tc>
          <w:tcPr>
            <w:tcW w:w="2291" w:type="dxa"/>
          </w:tcPr>
          <w:p w14:paraId="60B91793" w14:textId="34FDEF7D" w:rsidR="007874CC" w:rsidRPr="007874CC" w:rsidRDefault="007874CC" w:rsidP="007874CC">
            <w:pPr>
              <w:spacing w:before="60" w:after="60" w:line="240" w:lineRule="auto"/>
              <w:ind w:firstLine="0"/>
              <w:jc w:val="center"/>
              <w:rPr>
                <w:sz w:val="24"/>
                <w:szCs w:val="24"/>
              </w:rPr>
            </w:pPr>
            <w:r w:rsidRPr="007874CC">
              <w:rPr>
                <w:sz w:val="24"/>
                <w:szCs w:val="24"/>
              </w:rPr>
              <w:t>27.1</w:t>
            </w:r>
          </w:p>
        </w:tc>
      </w:tr>
      <w:tr w:rsidR="007874CC" w:rsidRPr="007874CC" w14:paraId="39F9857B" w14:textId="77777777" w:rsidTr="00D87297">
        <w:tc>
          <w:tcPr>
            <w:tcW w:w="704" w:type="dxa"/>
          </w:tcPr>
          <w:p w14:paraId="69C2AB27" w14:textId="77777777" w:rsidR="007874CC" w:rsidRPr="007874CC" w:rsidRDefault="007874CC" w:rsidP="007874CC">
            <w:pPr>
              <w:spacing w:before="60" w:after="60" w:line="240" w:lineRule="auto"/>
              <w:ind w:firstLine="0"/>
              <w:jc w:val="center"/>
              <w:rPr>
                <w:sz w:val="24"/>
                <w:szCs w:val="24"/>
              </w:rPr>
            </w:pPr>
          </w:p>
        </w:tc>
        <w:tc>
          <w:tcPr>
            <w:tcW w:w="6350" w:type="dxa"/>
          </w:tcPr>
          <w:p w14:paraId="6C2CDBF2" w14:textId="7AE2F86A" w:rsidR="007874CC" w:rsidRPr="007874CC" w:rsidRDefault="007874CC" w:rsidP="007874CC">
            <w:pPr>
              <w:spacing w:before="60" w:after="60" w:line="240" w:lineRule="auto"/>
              <w:ind w:firstLine="0"/>
              <w:jc w:val="left"/>
              <w:rPr>
                <w:sz w:val="24"/>
                <w:szCs w:val="24"/>
              </w:rPr>
            </w:pPr>
            <w:r w:rsidRPr="007874CC">
              <w:rPr>
                <w:sz w:val="24"/>
                <w:szCs w:val="24"/>
              </w:rPr>
              <w:t>Производство электрических аккумуляторов</w:t>
            </w:r>
            <w:r>
              <w:rPr>
                <w:sz w:val="24"/>
                <w:szCs w:val="24"/>
              </w:rPr>
              <w:t xml:space="preserve"> </w:t>
            </w:r>
            <w:r w:rsidRPr="007874CC">
              <w:rPr>
                <w:sz w:val="24"/>
                <w:szCs w:val="24"/>
              </w:rPr>
              <w:t>и аккумуляторных батарей</w:t>
            </w:r>
          </w:p>
        </w:tc>
        <w:tc>
          <w:tcPr>
            <w:tcW w:w="2291" w:type="dxa"/>
          </w:tcPr>
          <w:p w14:paraId="0FFEB885" w14:textId="554DF081" w:rsidR="007874CC" w:rsidRPr="007874CC" w:rsidRDefault="007874CC" w:rsidP="007874CC">
            <w:pPr>
              <w:spacing w:before="60" w:after="60" w:line="240" w:lineRule="auto"/>
              <w:ind w:firstLine="0"/>
              <w:jc w:val="center"/>
              <w:rPr>
                <w:sz w:val="24"/>
                <w:szCs w:val="24"/>
              </w:rPr>
            </w:pPr>
            <w:r w:rsidRPr="007874CC">
              <w:rPr>
                <w:sz w:val="24"/>
                <w:szCs w:val="24"/>
              </w:rPr>
              <w:t>27.2</w:t>
            </w:r>
          </w:p>
        </w:tc>
      </w:tr>
      <w:tr w:rsidR="007874CC" w:rsidRPr="007874CC" w14:paraId="05E4A7FF" w14:textId="77777777" w:rsidTr="00D87297">
        <w:tc>
          <w:tcPr>
            <w:tcW w:w="704" w:type="dxa"/>
          </w:tcPr>
          <w:p w14:paraId="34829E3E" w14:textId="77777777" w:rsidR="007874CC" w:rsidRPr="007874CC" w:rsidRDefault="007874CC" w:rsidP="007874CC">
            <w:pPr>
              <w:spacing w:before="60" w:after="60" w:line="240" w:lineRule="auto"/>
              <w:ind w:firstLine="0"/>
              <w:jc w:val="center"/>
              <w:rPr>
                <w:sz w:val="24"/>
                <w:szCs w:val="24"/>
              </w:rPr>
            </w:pPr>
          </w:p>
        </w:tc>
        <w:tc>
          <w:tcPr>
            <w:tcW w:w="6350" w:type="dxa"/>
          </w:tcPr>
          <w:p w14:paraId="11FD9335" w14:textId="2A105AA8" w:rsidR="007874CC" w:rsidRPr="007874CC" w:rsidRDefault="007874CC" w:rsidP="007874CC">
            <w:pPr>
              <w:spacing w:before="60" w:after="60" w:line="240" w:lineRule="auto"/>
              <w:ind w:firstLine="0"/>
              <w:jc w:val="left"/>
              <w:rPr>
                <w:sz w:val="24"/>
                <w:szCs w:val="24"/>
              </w:rPr>
            </w:pPr>
            <w:r w:rsidRPr="007874CC">
              <w:rPr>
                <w:sz w:val="24"/>
                <w:szCs w:val="24"/>
              </w:rPr>
              <w:t>Производство кабелей и кабельной арматуры</w:t>
            </w:r>
          </w:p>
        </w:tc>
        <w:tc>
          <w:tcPr>
            <w:tcW w:w="2291" w:type="dxa"/>
          </w:tcPr>
          <w:p w14:paraId="48051432" w14:textId="5072B80C" w:rsidR="007874CC" w:rsidRPr="007874CC" w:rsidRDefault="007874CC" w:rsidP="007874CC">
            <w:pPr>
              <w:spacing w:before="60" w:after="60" w:line="240" w:lineRule="auto"/>
              <w:ind w:firstLine="0"/>
              <w:jc w:val="center"/>
              <w:rPr>
                <w:sz w:val="24"/>
                <w:szCs w:val="24"/>
              </w:rPr>
            </w:pPr>
            <w:r w:rsidRPr="007874CC">
              <w:rPr>
                <w:sz w:val="24"/>
                <w:szCs w:val="24"/>
              </w:rPr>
              <w:t>27.3</w:t>
            </w:r>
          </w:p>
        </w:tc>
      </w:tr>
      <w:tr w:rsidR="007874CC" w:rsidRPr="007874CC" w14:paraId="27E2AD8E" w14:textId="77777777" w:rsidTr="00D87297">
        <w:tc>
          <w:tcPr>
            <w:tcW w:w="704" w:type="dxa"/>
          </w:tcPr>
          <w:p w14:paraId="300D8F58" w14:textId="77777777" w:rsidR="007874CC" w:rsidRPr="007874CC" w:rsidRDefault="007874CC" w:rsidP="007874CC">
            <w:pPr>
              <w:spacing w:before="60" w:after="60" w:line="240" w:lineRule="auto"/>
              <w:ind w:firstLine="0"/>
              <w:jc w:val="center"/>
              <w:rPr>
                <w:sz w:val="24"/>
                <w:szCs w:val="24"/>
              </w:rPr>
            </w:pPr>
          </w:p>
        </w:tc>
        <w:tc>
          <w:tcPr>
            <w:tcW w:w="6350" w:type="dxa"/>
          </w:tcPr>
          <w:p w14:paraId="1340F52B" w14:textId="511AA57C" w:rsidR="007874CC" w:rsidRPr="007874CC" w:rsidRDefault="007874CC" w:rsidP="007874CC">
            <w:pPr>
              <w:spacing w:before="60" w:after="60" w:line="240" w:lineRule="auto"/>
              <w:ind w:firstLine="0"/>
              <w:jc w:val="left"/>
              <w:rPr>
                <w:sz w:val="24"/>
                <w:szCs w:val="24"/>
              </w:rPr>
            </w:pPr>
            <w:r w:rsidRPr="007874CC">
              <w:rPr>
                <w:sz w:val="24"/>
                <w:szCs w:val="24"/>
              </w:rPr>
              <w:t>Производство электрических ламп и осветительного</w:t>
            </w:r>
            <w:r>
              <w:rPr>
                <w:sz w:val="24"/>
                <w:szCs w:val="24"/>
              </w:rPr>
              <w:t xml:space="preserve"> </w:t>
            </w:r>
            <w:r w:rsidRPr="007874CC">
              <w:rPr>
                <w:sz w:val="24"/>
                <w:szCs w:val="24"/>
              </w:rPr>
              <w:t>оборудования</w:t>
            </w:r>
          </w:p>
        </w:tc>
        <w:tc>
          <w:tcPr>
            <w:tcW w:w="2291" w:type="dxa"/>
          </w:tcPr>
          <w:p w14:paraId="3E0A3010" w14:textId="385E9DBA" w:rsidR="007874CC" w:rsidRPr="007874CC" w:rsidRDefault="007874CC" w:rsidP="007874CC">
            <w:pPr>
              <w:spacing w:before="60" w:after="60" w:line="240" w:lineRule="auto"/>
              <w:ind w:firstLine="0"/>
              <w:jc w:val="center"/>
              <w:rPr>
                <w:sz w:val="24"/>
                <w:szCs w:val="24"/>
              </w:rPr>
            </w:pPr>
            <w:r w:rsidRPr="007874CC">
              <w:rPr>
                <w:sz w:val="24"/>
                <w:szCs w:val="24"/>
              </w:rPr>
              <w:t>27.4</w:t>
            </w:r>
          </w:p>
        </w:tc>
      </w:tr>
      <w:tr w:rsidR="007874CC" w:rsidRPr="007874CC" w14:paraId="1BDA58B5" w14:textId="77777777" w:rsidTr="00D87297">
        <w:tc>
          <w:tcPr>
            <w:tcW w:w="704" w:type="dxa"/>
          </w:tcPr>
          <w:p w14:paraId="3E28EEF6" w14:textId="77777777" w:rsidR="007874CC" w:rsidRPr="007874CC" w:rsidRDefault="007874CC" w:rsidP="007874CC">
            <w:pPr>
              <w:spacing w:before="60" w:after="60" w:line="240" w:lineRule="auto"/>
              <w:ind w:firstLine="0"/>
              <w:jc w:val="center"/>
              <w:rPr>
                <w:sz w:val="24"/>
                <w:szCs w:val="24"/>
              </w:rPr>
            </w:pPr>
          </w:p>
        </w:tc>
        <w:tc>
          <w:tcPr>
            <w:tcW w:w="6350" w:type="dxa"/>
          </w:tcPr>
          <w:p w14:paraId="43642D0E" w14:textId="20D5B4B3" w:rsidR="007874CC" w:rsidRPr="007874CC" w:rsidRDefault="007874CC" w:rsidP="007874CC">
            <w:pPr>
              <w:spacing w:before="60" w:after="60" w:line="240" w:lineRule="auto"/>
              <w:ind w:firstLine="0"/>
              <w:jc w:val="left"/>
              <w:rPr>
                <w:sz w:val="24"/>
                <w:szCs w:val="24"/>
              </w:rPr>
            </w:pPr>
            <w:r w:rsidRPr="007874CC">
              <w:rPr>
                <w:sz w:val="24"/>
                <w:szCs w:val="24"/>
              </w:rPr>
              <w:t>Производство бытовых приборов</w:t>
            </w:r>
          </w:p>
        </w:tc>
        <w:tc>
          <w:tcPr>
            <w:tcW w:w="2291" w:type="dxa"/>
          </w:tcPr>
          <w:p w14:paraId="75215C2E" w14:textId="4181FF7C" w:rsidR="007874CC" w:rsidRPr="007874CC" w:rsidRDefault="007874CC" w:rsidP="007874CC">
            <w:pPr>
              <w:spacing w:before="60" w:after="60" w:line="240" w:lineRule="auto"/>
              <w:ind w:firstLine="0"/>
              <w:jc w:val="center"/>
              <w:rPr>
                <w:sz w:val="24"/>
                <w:szCs w:val="24"/>
              </w:rPr>
            </w:pPr>
            <w:r w:rsidRPr="007874CC">
              <w:rPr>
                <w:sz w:val="24"/>
                <w:szCs w:val="24"/>
              </w:rPr>
              <w:t>27.5</w:t>
            </w:r>
          </w:p>
        </w:tc>
      </w:tr>
      <w:tr w:rsidR="007874CC" w:rsidRPr="007874CC" w14:paraId="6B025250" w14:textId="77777777" w:rsidTr="00D87297">
        <w:tc>
          <w:tcPr>
            <w:tcW w:w="704" w:type="dxa"/>
          </w:tcPr>
          <w:p w14:paraId="2289E54F" w14:textId="00C7F7CA" w:rsidR="007874CC" w:rsidRPr="007874CC" w:rsidRDefault="007874CC" w:rsidP="007874CC">
            <w:pPr>
              <w:spacing w:before="60" w:after="60" w:line="240" w:lineRule="auto"/>
              <w:ind w:firstLine="0"/>
              <w:jc w:val="center"/>
              <w:rPr>
                <w:sz w:val="24"/>
                <w:szCs w:val="24"/>
              </w:rPr>
            </w:pPr>
          </w:p>
        </w:tc>
        <w:tc>
          <w:tcPr>
            <w:tcW w:w="6350" w:type="dxa"/>
          </w:tcPr>
          <w:p w14:paraId="1F2EBB1A" w14:textId="33330453" w:rsidR="007874CC" w:rsidRPr="007874CC" w:rsidRDefault="007874CC" w:rsidP="007874CC">
            <w:pPr>
              <w:spacing w:before="60" w:after="60" w:line="240" w:lineRule="auto"/>
              <w:ind w:firstLine="0"/>
              <w:jc w:val="left"/>
              <w:rPr>
                <w:sz w:val="24"/>
                <w:szCs w:val="24"/>
              </w:rPr>
            </w:pPr>
            <w:r w:rsidRPr="007874CC">
              <w:rPr>
                <w:sz w:val="24"/>
                <w:szCs w:val="24"/>
              </w:rPr>
              <w:t>Производство прочего электрического оборудования</w:t>
            </w:r>
          </w:p>
        </w:tc>
        <w:tc>
          <w:tcPr>
            <w:tcW w:w="2291" w:type="dxa"/>
          </w:tcPr>
          <w:p w14:paraId="5ECC9F26" w14:textId="4739BA8B" w:rsidR="007874CC" w:rsidRPr="007874CC" w:rsidRDefault="007874CC" w:rsidP="007874CC">
            <w:pPr>
              <w:spacing w:before="60" w:after="60" w:line="240" w:lineRule="auto"/>
              <w:ind w:firstLine="0"/>
              <w:jc w:val="center"/>
              <w:rPr>
                <w:sz w:val="24"/>
                <w:szCs w:val="24"/>
              </w:rPr>
            </w:pPr>
            <w:r w:rsidRPr="007874CC">
              <w:rPr>
                <w:sz w:val="24"/>
                <w:szCs w:val="24"/>
              </w:rPr>
              <w:t>27.9</w:t>
            </w:r>
          </w:p>
        </w:tc>
      </w:tr>
      <w:tr w:rsidR="00D46694" w:rsidRPr="009A0F0F" w14:paraId="7E9D31D2" w14:textId="77777777" w:rsidTr="00D87297">
        <w:tc>
          <w:tcPr>
            <w:tcW w:w="704" w:type="dxa"/>
          </w:tcPr>
          <w:p w14:paraId="3BC2C17F" w14:textId="1F5143C9" w:rsidR="00D46694" w:rsidRPr="009A0F0F" w:rsidRDefault="00F27088" w:rsidP="009A0F0F">
            <w:pPr>
              <w:keepNext/>
              <w:spacing w:before="60" w:after="60" w:line="240" w:lineRule="auto"/>
              <w:ind w:firstLine="0"/>
              <w:jc w:val="center"/>
              <w:rPr>
                <w:b/>
                <w:bCs/>
                <w:sz w:val="24"/>
                <w:szCs w:val="24"/>
              </w:rPr>
            </w:pPr>
            <w:r>
              <w:rPr>
                <w:b/>
                <w:bCs/>
                <w:sz w:val="24"/>
                <w:szCs w:val="24"/>
              </w:rPr>
              <w:t>3</w:t>
            </w:r>
            <w:r w:rsidR="009A0F0F">
              <w:rPr>
                <w:b/>
                <w:bCs/>
                <w:sz w:val="24"/>
                <w:szCs w:val="24"/>
              </w:rPr>
              <w:t>.</w:t>
            </w:r>
          </w:p>
        </w:tc>
        <w:tc>
          <w:tcPr>
            <w:tcW w:w="6350" w:type="dxa"/>
          </w:tcPr>
          <w:p w14:paraId="3985E739" w14:textId="49CEA069" w:rsidR="00D46694" w:rsidRPr="009A0F0F" w:rsidRDefault="00D46694" w:rsidP="006C00DE">
            <w:pPr>
              <w:keepNext/>
              <w:spacing w:before="60" w:after="60" w:line="240" w:lineRule="auto"/>
              <w:ind w:firstLine="0"/>
              <w:jc w:val="left"/>
              <w:rPr>
                <w:b/>
                <w:bCs/>
                <w:sz w:val="24"/>
                <w:szCs w:val="24"/>
              </w:rPr>
            </w:pPr>
            <w:r w:rsidRPr="009A0F0F">
              <w:rPr>
                <w:b/>
                <w:bCs/>
                <w:sz w:val="24"/>
                <w:szCs w:val="24"/>
              </w:rPr>
              <w:t>Производство машин и оборудования,</w:t>
            </w:r>
            <w:r w:rsidR="006C00DE">
              <w:rPr>
                <w:b/>
                <w:bCs/>
                <w:sz w:val="24"/>
                <w:szCs w:val="24"/>
              </w:rPr>
              <w:t xml:space="preserve"> </w:t>
            </w:r>
            <w:r w:rsidRPr="009A0F0F">
              <w:rPr>
                <w:b/>
                <w:bCs/>
                <w:sz w:val="24"/>
                <w:szCs w:val="24"/>
              </w:rPr>
              <w:t>не включенных в другие группировки</w:t>
            </w:r>
            <w:r w:rsidR="009A0F0F" w:rsidRPr="007874CC">
              <w:rPr>
                <w:b/>
                <w:bCs/>
                <w:sz w:val="24"/>
                <w:szCs w:val="24"/>
              </w:rPr>
              <w:t>, в том числе:</w:t>
            </w:r>
          </w:p>
        </w:tc>
        <w:tc>
          <w:tcPr>
            <w:tcW w:w="2291" w:type="dxa"/>
          </w:tcPr>
          <w:p w14:paraId="6104577D" w14:textId="1A1A63DF" w:rsidR="00D46694" w:rsidRPr="009A0F0F" w:rsidRDefault="00D46694" w:rsidP="009A0F0F">
            <w:pPr>
              <w:keepNext/>
              <w:spacing w:before="60" w:after="60" w:line="240" w:lineRule="auto"/>
              <w:ind w:firstLine="0"/>
              <w:jc w:val="center"/>
              <w:rPr>
                <w:b/>
                <w:bCs/>
                <w:sz w:val="24"/>
                <w:szCs w:val="24"/>
              </w:rPr>
            </w:pPr>
            <w:r w:rsidRPr="009A0F0F">
              <w:rPr>
                <w:b/>
                <w:bCs/>
                <w:sz w:val="24"/>
                <w:szCs w:val="24"/>
              </w:rPr>
              <w:t>28</w:t>
            </w:r>
          </w:p>
        </w:tc>
      </w:tr>
      <w:tr w:rsidR="00D46694" w:rsidRPr="002E2D46" w14:paraId="5E8D6775" w14:textId="77777777" w:rsidTr="00D87297">
        <w:tc>
          <w:tcPr>
            <w:tcW w:w="704" w:type="dxa"/>
          </w:tcPr>
          <w:p w14:paraId="6F8D3634" w14:textId="77777777" w:rsidR="00D46694" w:rsidRPr="002E2D46" w:rsidRDefault="00D46694" w:rsidP="00D46694">
            <w:pPr>
              <w:spacing w:before="60" w:after="60" w:line="240" w:lineRule="auto"/>
              <w:ind w:firstLine="0"/>
              <w:jc w:val="center"/>
              <w:rPr>
                <w:sz w:val="24"/>
                <w:szCs w:val="24"/>
              </w:rPr>
            </w:pPr>
          </w:p>
        </w:tc>
        <w:tc>
          <w:tcPr>
            <w:tcW w:w="6350" w:type="dxa"/>
          </w:tcPr>
          <w:p w14:paraId="17655EE8" w14:textId="0EC72990" w:rsidR="00D46694" w:rsidRPr="002E2D46" w:rsidRDefault="00D46694" w:rsidP="006C00DE">
            <w:pPr>
              <w:spacing w:before="60" w:after="60" w:line="240" w:lineRule="auto"/>
              <w:ind w:firstLine="0"/>
              <w:jc w:val="left"/>
              <w:rPr>
                <w:sz w:val="24"/>
                <w:szCs w:val="24"/>
              </w:rPr>
            </w:pPr>
            <w:r w:rsidRPr="009A0F0F">
              <w:rPr>
                <w:sz w:val="24"/>
                <w:szCs w:val="24"/>
              </w:rPr>
              <w:t>Производство машин и оборудования общего</w:t>
            </w:r>
            <w:r w:rsidR="006C00DE">
              <w:rPr>
                <w:sz w:val="24"/>
                <w:szCs w:val="24"/>
              </w:rPr>
              <w:t xml:space="preserve"> </w:t>
            </w:r>
            <w:r w:rsidRPr="009A0F0F">
              <w:rPr>
                <w:sz w:val="24"/>
                <w:szCs w:val="24"/>
              </w:rPr>
              <w:t>назначения</w:t>
            </w:r>
          </w:p>
        </w:tc>
        <w:tc>
          <w:tcPr>
            <w:tcW w:w="2291" w:type="dxa"/>
          </w:tcPr>
          <w:p w14:paraId="26F6A10E" w14:textId="53500094" w:rsidR="00D46694" w:rsidRPr="002E2D46" w:rsidRDefault="00D46694" w:rsidP="00D46694">
            <w:pPr>
              <w:spacing w:before="60" w:after="60" w:line="240" w:lineRule="auto"/>
              <w:ind w:firstLine="0"/>
              <w:jc w:val="center"/>
              <w:rPr>
                <w:sz w:val="24"/>
                <w:szCs w:val="24"/>
              </w:rPr>
            </w:pPr>
            <w:r w:rsidRPr="009A0F0F">
              <w:rPr>
                <w:sz w:val="24"/>
                <w:szCs w:val="24"/>
              </w:rPr>
              <w:t>28.1</w:t>
            </w:r>
          </w:p>
        </w:tc>
      </w:tr>
      <w:tr w:rsidR="00D46694" w:rsidRPr="007874CC" w14:paraId="0F73F6DC" w14:textId="77777777" w:rsidTr="00D87297">
        <w:tc>
          <w:tcPr>
            <w:tcW w:w="704" w:type="dxa"/>
          </w:tcPr>
          <w:p w14:paraId="71C6D761" w14:textId="6E8C9994" w:rsidR="00D46694" w:rsidRPr="007874CC" w:rsidRDefault="00D46694" w:rsidP="00D46694">
            <w:pPr>
              <w:spacing w:before="60" w:after="60" w:line="240" w:lineRule="auto"/>
              <w:ind w:firstLine="0"/>
              <w:jc w:val="center"/>
              <w:rPr>
                <w:sz w:val="24"/>
                <w:szCs w:val="24"/>
              </w:rPr>
            </w:pPr>
          </w:p>
        </w:tc>
        <w:tc>
          <w:tcPr>
            <w:tcW w:w="6350" w:type="dxa"/>
          </w:tcPr>
          <w:p w14:paraId="16092C52" w14:textId="13D481CA" w:rsidR="00D46694" w:rsidRPr="007874CC" w:rsidRDefault="00D46694" w:rsidP="006C00DE">
            <w:pPr>
              <w:spacing w:before="60" w:after="60" w:line="240" w:lineRule="auto"/>
              <w:ind w:firstLine="0"/>
              <w:jc w:val="left"/>
              <w:rPr>
                <w:sz w:val="24"/>
                <w:szCs w:val="24"/>
              </w:rPr>
            </w:pPr>
            <w:r w:rsidRPr="009A0F0F">
              <w:rPr>
                <w:sz w:val="24"/>
                <w:szCs w:val="24"/>
              </w:rPr>
              <w:t>Производство прочих машин и оборудования общего</w:t>
            </w:r>
            <w:r w:rsidR="006C00DE">
              <w:rPr>
                <w:sz w:val="24"/>
                <w:szCs w:val="24"/>
              </w:rPr>
              <w:t xml:space="preserve"> </w:t>
            </w:r>
            <w:r w:rsidRPr="009A0F0F">
              <w:rPr>
                <w:sz w:val="24"/>
                <w:szCs w:val="24"/>
              </w:rPr>
              <w:t>назначения</w:t>
            </w:r>
          </w:p>
        </w:tc>
        <w:tc>
          <w:tcPr>
            <w:tcW w:w="2291" w:type="dxa"/>
          </w:tcPr>
          <w:p w14:paraId="78F5F990" w14:textId="7C79E768" w:rsidR="00D46694" w:rsidRPr="007874CC" w:rsidRDefault="00D46694" w:rsidP="00D46694">
            <w:pPr>
              <w:spacing w:before="60" w:after="60" w:line="240" w:lineRule="auto"/>
              <w:ind w:firstLine="0"/>
              <w:jc w:val="center"/>
              <w:rPr>
                <w:sz w:val="24"/>
                <w:szCs w:val="24"/>
              </w:rPr>
            </w:pPr>
            <w:r w:rsidRPr="009A0F0F">
              <w:rPr>
                <w:sz w:val="24"/>
                <w:szCs w:val="24"/>
              </w:rPr>
              <w:t>28.2</w:t>
            </w:r>
          </w:p>
        </w:tc>
      </w:tr>
      <w:tr w:rsidR="00D46694" w:rsidRPr="009A0F0F" w14:paraId="636D9D88" w14:textId="77777777" w:rsidTr="00D87297">
        <w:tc>
          <w:tcPr>
            <w:tcW w:w="704" w:type="dxa"/>
          </w:tcPr>
          <w:p w14:paraId="6D8C0B3B" w14:textId="6A88977E" w:rsidR="00D46694" w:rsidRPr="009A0F0F" w:rsidRDefault="00F27088" w:rsidP="00D46694">
            <w:pPr>
              <w:spacing w:before="60" w:after="60" w:line="240" w:lineRule="auto"/>
              <w:ind w:firstLine="0"/>
              <w:jc w:val="center"/>
              <w:rPr>
                <w:b/>
                <w:bCs/>
                <w:sz w:val="24"/>
                <w:szCs w:val="24"/>
              </w:rPr>
            </w:pPr>
            <w:r>
              <w:rPr>
                <w:b/>
                <w:bCs/>
                <w:sz w:val="24"/>
                <w:szCs w:val="24"/>
              </w:rPr>
              <w:t>4</w:t>
            </w:r>
            <w:r w:rsidR="009A0F0F">
              <w:rPr>
                <w:b/>
                <w:bCs/>
                <w:sz w:val="24"/>
                <w:szCs w:val="24"/>
              </w:rPr>
              <w:t>.</w:t>
            </w:r>
          </w:p>
        </w:tc>
        <w:tc>
          <w:tcPr>
            <w:tcW w:w="6350" w:type="dxa"/>
          </w:tcPr>
          <w:p w14:paraId="3097CE8B" w14:textId="7D08C8A0" w:rsidR="00D46694" w:rsidRPr="009A0F0F" w:rsidRDefault="00D46694" w:rsidP="009A0F0F">
            <w:pPr>
              <w:spacing w:before="60" w:after="60" w:line="240" w:lineRule="auto"/>
              <w:ind w:firstLine="0"/>
              <w:jc w:val="left"/>
              <w:rPr>
                <w:b/>
                <w:bCs/>
                <w:sz w:val="24"/>
                <w:szCs w:val="24"/>
              </w:rPr>
            </w:pPr>
            <w:r w:rsidRPr="009A0F0F">
              <w:rPr>
                <w:b/>
                <w:bCs/>
                <w:sz w:val="24"/>
                <w:szCs w:val="24"/>
              </w:rPr>
              <w:t>Ремонт и монтаж машин и оборудования</w:t>
            </w:r>
            <w:r w:rsidR="009A0F0F" w:rsidRPr="007874CC">
              <w:rPr>
                <w:b/>
                <w:bCs/>
                <w:sz w:val="24"/>
                <w:szCs w:val="24"/>
              </w:rPr>
              <w:t>, в том числе:</w:t>
            </w:r>
          </w:p>
        </w:tc>
        <w:tc>
          <w:tcPr>
            <w:tcW w:w="2291" w:type="dxa"/>
          </w:tcPr>
          <w:p w14:paraId="4ADB8AEE" w14:textId="3B9D8A7C" w:rsidR="00D46694" w:rsidRPr="009A0F0F" w:rsidRDefault="00D46694" w:rsidP="00D46694">
            <w:pPr>
              <w:spacing w:before="60" w:after="60" w:line="240" w:lineRule="auto"/>
              <w:ind w:firstLine="0"/>
              <w:jc w:val="center"/>
              <w:rPr>
                <w:b/>
                <w:bCs/>
                <w:sz w:val="24"/>
                <w:szCs w:val="24"/>
              </w:rPr>
            </w:pPr>
            <w:r w:rsidRPr="009A0F0F">
              <w:rPr>
                <w:b/>
                <w:bCs/>
                <w:sz w:val="24"/>
                <w:szCs w:val="24"/>
              </w:rPr>
              <w:t>33</w:t>
            </w:r>
          </w:p>
        </w:tc>
      </w:tr>
      <w:tr w:rsidR="00D46694" w:rsidRPr="002E2D46" w14:paraId="0B5FA064" w14:textId="77777777" w:rsidTr="00D87297">
        <w:tc>
          <w:tcPr>
            <w:tcW w:w="704" w:type="dxa"/>
          </w:tcPr>
          <w:p w14:paraId="7F4158C6" w14:textId="77777777" w:rsidR="00D46694" w:rsidRPr="002E2D46" w:rsidRDefault="00D46694" w:rsidP="00D46694">
            <w:pPr>
              <w:spacing w:before="60" w:after="60" w:line="240" w:lineRule="auto"/>
              <w:ind w:firstLine="0"/>
              <w:jc w:val="center"/>
              <w:rPr>
                <w:sz w:val="24"/>
                <w:szCs w:val="24"/>
              </w:rPr>
            </w:pPr>
          </w:p>
        </w:tc>
        <w:tc>
          <w:tcPr>
            <w:tcW w:w="6350" w:type="dxa"/>
          </w:tcPr>
          <w:p w14:paraId="08F79321" w14:textId="688FB20D" w:rsidR="00D46694" w:rsidRPr="002E2D46" w:rsidRDefault="00D46694" w:rsidP="006C00DE">
            <w:pPr>
              <w:spacing w:before="60" w:after="60" w:line="240" w:lineRule="auto"/>
              <w:ind w:firstLine="0"/>
              <w:jc w:val="left"/>
              <w:rPr>
                <w:sz w:val="24"/>
                <w:szCs w:val="24"/>
              </w:rPr>
            </w:pPr>
            <w:r w:rsidRPr="009A0F0F">
              <w:rPr>
                <w:sz w:val="24"/>
                <w:szCs w:val="24"/>
              </w:rPr>
              <w:t>Ремонт и монтаж металлических изделий, машин</w:t>
            </w:r>
            <w:r w:rsidR="006C00DE">
              <w:rPr>
                <w:sz w:val="24"/>
                <w:szCs w:val="24"/>
              </w:rPr>
              <w:t xml:space="preserve"> </w:t>
            </w:r>
            <w:r w:rsidRPr="009A0F0F">
              <w:rPr>
                <w:sz w:val="24"/>
                <w:szCs w:val="24"/>
              </w:rPr>
              <w:t>и оборудования</w:t>
            </w:r>
          </w:p>
        </w:tc>
        <w:tc>
          <w:tcPr>
            <w:tcW w:w="2291" w:type="dxa"/>
          </w:tcPr>
          <w:p w14:paraId="1CD3FB62" w14:textId="183A47DB" w:rsidR="00D46694" w:rsidRPr="002E2D46" w:rsidRDefault="00D46694" w:rsidP="00D46694">
            <w:pPr>
              <w:spacing w:before="60" w:after="60" w:line="240" w:lineRule="auto"/>
              <w:ind w:firstLine="0"/>
              <w:jc w:val="center"/>
              <w:rPr>
                <w:sz w:val="24"/>
                <w:szCs w:val="24"/>
              </w:rPr>
            </w:pPr>
            <w:r w:rsidRPr="009A0F0F">
              <w:rPr>
                <w:sz w:val="24"/>
                <w:szCs w:val="24"/>
              </w:rPr>
              <w:t>33.1</w:t>
            </w:r>
          </w:p>
        </w:tc>
      </w:tr>
      <w:tr w:rsidR="00D46694" w:rsidRPr="002E2D46" w14:paraId="7BA14C93" w14:textId="77777777" w:rsidTr="00D87297">
        <w:tc>
          <w:tcPr>
            <w:tcW w:w="704" w:type="dxa"/>
          </w:tcPr>
          <w:p w14:paraId="6E98E23C" w14:textId="77777777" w:rsidR="00D46694" w:rsidRPr="002E2D46" w:rsidRDefault="00D46694" w:rsidP="00D46694">
            <w:pPr>
              <w:spacing w:before="60" w:after="60" w:line="240" w:lineRule="auto"/>
              <w:ind w:firstLine="0"/>
              <w:jc w:val="center"/>
              <w:rPr>
                <w:sz w:val="24"/>
                <w:szCs w:val="24"/>
              </w:rPr>
            </w:pPr>
          </w:p>
        </w:tc>
        <w:tc>
          <w:tcPr>
            <w:tcW w:w="6350" w:type="dxa"/>
          </w:tcPr>
          <w:p w14:paraId="7A2C03B1" w14:textId="0EE364CB" w:rsidR="00D46694" w:rsidRPr="002E2D46" w:rsidRDefault="00D46694" w:rsidP="009A0F0F">
            <w:pPr>
              <w:spacing w:before="60" w:after="60" w:line="240" w:lineRule="auto"/>
              <w:ind w:firstLine="0"/>
              <w:jc w:val="left"/>
              <w:rPr>
                <w:sz w:val="24"/>
                <w:szCs w:val="24"/>
              </w:rPr>
            </w:pPr>
            <w:r w:rsidRPr="009A0F0F">
              <w:rPr>
                <w:sz w:val="24"/>
                <w:szCs w:val="24"/>
              </w:rPr>
              <w:t>Монтаж промышленных машин и оборудования</w:t>
            </w:r>
          </w:p>
        </w:tc>
        <w:tc>
          <w:tcPr>
            <w:tcW w:w="2291" w:type="dxa"/>
          </w:tcPr>
          <w:p w14:paraId="05968CB9" w14:textId="449E771E" w:rsidR="00D46694" w:rsidRPr="002E2D46" w:rsidRDefault="00D46694" w:rsidP="00D46694">
            <w:pPr>
              <w:spacing w:before="60" w:after="60" w:line="240" w:lineRule="auto"/>
              <w:ind w:firstLine="0"/>
              <w:jc w:val="center"/>
              <w:rPr>
                <w:sz w:val="24"/>
                <w:szCs w:val="24"/>
              </w:rPr>
            </w:pPr>
            <w:r w:rsidRPr="009A0F0F">
              <w:rPr>
                <w:sz w:val="24"/>
                <w:szCs w:val="24"/>
              </w:rPr>
              <w:t>33.2</w:t>
            </w:r>
          </w:p>
        </w:tc>
      </w:tr>
      <w:tr w:rsidR="00D46694" w:rsidRPr="009A0F0F" w14:paraId="7DDA8168" w14:textId="77777777" w:rsidTr="00D87297">
        <w:tc>
          <w:tcPr>
            <w:tcW w:w="704" w:type="dxa"/>
          </w:tcPr>
          <w:p w14:paraId="7603AC85" w14:textId="530F80B9" w:rsidR="00D46694" w:rsidRPr="009A0F0F" w:rsidRDefault="00F27088" w:rsidP="00D46694">
            <w:pPr>
              <w:spacing w:before="60" w:after="60" w:line="240" w:lineRule="auto"/>
              <w:ind w:firstLine="0"/>
              <w:jc w:val="center"/>
              <w:rPr>
                <w:b/>
                <w:bCs/>
                <w:sz w:val="24"/>
                <w:szCs w:val="24"/>
              </w:rPr>
            </w:pPr>
            <w:r>
              <w:rPr>
                <w:b/>
                <w:bCs/>
                <w:sz w:val="24"/>
                <w:szCs w:val="24"/>
              </w:rPr>
              <w:t>5</w:t>
            </w:r>
            <w:r w:rsidR="009A0F0F">
              <w:rPr>
                <w:b/>
                <w:bCs/>
                <w:sz w:val="24"/>
                <w:szCs w:val="24"/>
              </w:rPr>
              <w:t>.</w:t>
            </w:r>
          </w:p>
        </w:tc>
        <w:tc>
          <w:tcPr>
            <w:tcW w:w="6350" w:type="dxa"/>
          </w:tcPr>
          <w:p w14:paraId="05FE53BF" w14:textId="003EDC18" w:rsidR="00D46694" w:rsidRPr="009A0F0F" w:rsidRDefault="00D46694" w:rsidP="009A0F0F">
            <w:pPr>
              <w:spacing w:before="60" w:after="60" w:line="240" w:lineRule="auto"/>
              <w:ind w:firstLine="0"/>
              <w:jc w:val="left"/>
              <w:rPr>
                <w:b/>
                <w:bCs/>
                <w:sz w:val="24"/>
                <w:szCs w:val="24"/>
              </w:rPr>
            </w:pPr>
            <w:r w:rsidRPr="009A0F0F">
              <w:rPr>
                <w:b/>
                <w:bCs/>
                <w:sz w:val="24"/>
                <w:szCs w:val="24"/>
              </w:rPr>
              <w:t>Обеспечение электрической энергией, газом</w:t>
            </w:r>
            <w:r w:rsidR="009A0F0F">
              <w:rPr>
                <w:b/>
                <w:bCs/>
                <w:sz w:val="24"/>
                <w:szCs w:val="24"/>
              </w:rPr>
              <w:t xml:space="preserve"> </w:t>
            </w:r>
            <w:r w:rsidRPr="009A0F0F">
              <w:rPr>
                <w:b/>
                <w:bCs/>
                <w:sz w:val="24"/>
                <w:szCs w:val="24"/>
              </w:rPr>
              <w:t>и паром; кондиционирование воздуха</w:t>
            </w:r>
            <w:r w:rsidR="009A0F0F" w:rsidRPr="007874CC">
              <w:rPr>
                <w:b/>
                <w:bCs/>
                <w:sz w:val="24"/>
                <w:szCs w:val="24"/>
              </w:rPr>
              <w:t>, в том числе:</w:t>
            </w:r>
          </w:p>
        </w:tc>
        <w:tc>
          <w:tcPr>
            <w:tcW w:w="2291" w:type="dxa"/>
          </w:tcPr>
          <w:p w14:paraId="08DF6962" w14:textId="46C54E42" w:rsidR="00D46694" w:rsidRPr="009A0F0F" w:rsidRDefault="00D46694" w:rsidP="00D46694">
            <w:pPr>
              <w:spacing w:before="60" w:after="60" w:line="240" w:lineRule="auto"/>
              <w:ind w:firstLine="0"/>
              <w:jc w:val="center"/>
              <w:rPr>
                <w:b/>
                <w:bCs/>
                <w:sz w:val="24"/>
                <w:szCs w:val="24"/>
              </w:rPr>
            </w:pPr>
            <w:r w:rsidRPr="009A0F0F">
              <w:rPr>
                <w:b/>
                <w:bCs/>
                <w:sz w:val="24"/>
                <w:szCs w:val="24"/>
              </w:rPr>
              <w:t>35</w:t>
            </w:r>
          </w:p>
        </w:tc>
      </w:tr>
      <w:tr w:rsidR="00D46694" w:rsidRPr="002E2D46" w14:paraId="5958FD13" w14:textId="77777777" w:rsidTr="00D87297">
        <w:tc>
          <w:tcPr>
            <w:tcW w:w="704" w:type="dxa"/>
          </w:tcPr>
          <w:p w14:paraId="42A36473" w14:textId="77777777" w:rsidR="00D46694" w:rsidRPr="002E2D46" w:rsidRDefault="00D46694" w:rsidP="00D46694">
            <w:pPr>
              <w:spacing w:before="60" w:after="60" w:line="240" w:lineRule="auto"/>
              <w:ind w:firstLine="0"/>
              <w:jc w:val="center"/>
              <w:rPr>
                <w:sz w:val="24"/>
                <w:szCs w:val="24"/>
              </w:rPr>
            </w:pPr>
          </w:p>
        </w:tc>
        <w:tc>
          <w:tcPr>
            <w:tcW w:w="6350" w:type="dxa"/>
          </w:tcPr>
          <w:p w14:paraId="11515863" w14:textId="24C9E1A4" w:rsidR="00D46694" w:rsidRPr="002E2D46" w:rsidRDefault="00D46694" w:rsidP="006C00DE">
            <w:pPr>
              <w:spacing w:before="60" w:after="60" w:line="240" w:lineRule="auto"/>
              <w:ind w:firstLine="0"/>
              <w:jc w:val="left"/>
              <w:rPr>
                <w:sz w:val="24"/>
                <w:szCs w:val="24"/>
              </w:rPr>
            </w:pPr>
            <w:r w:rsidRPr="009A0F0F">
              <w:rPr>
                <w:sz w:val="24"/>
                <w:szCs w:val="24"/>
              </w:rPr>
              <w:t>Производство, передача и распределение</w:t>
            </w:r>
            <w:r w:rsidR="006C00DE">
              <w:rPr>
                <w:sz w:val="24"/>
                <w:szCs w:val="24"/>
              </w:rPr>
              <w:t xml:space="preserve"> </w:t>
            </w:r>
            <w:r w:rsidRPr="009A0F0F">
              <w:rPr>
                <w:sz w:val="24"/>
                <w:szCs w:val="24"/>
              </w:rPr>
              <w:t>электроэнергии</w:t>
            </w:r>
          </w:p>
        </w:tc>
        <w:tc>
          <w:tcPr>
            <w:tcW w:w="2291" w:type="dxa"/>
          </w:tcPr>
          <w:p w14:paraId="78B881D0" w14:textId="65BEA0D7" w:rsidR="00D46694" w:rsidRPr="002E2D46" w:rsidRDefault="00D46694" w:rsidP="00D46694">
            <w:pPr>
              <w:spacing w:before="60" w:after="60" w:line="240" w:lineRule="auto"/>
              <w:ind w:firstLine="0"/>
              <w:jc w:val="center"/>
              <w:rPr>
                <w:sz w:val="24"/>
                <w:szCs w:val="24"/>
              </w:rPr>
            </w:pPr>
            <w:r w:rsidRPr="009A0F0F">
              <w:rPr>
                <w:sz w:val="24"/>
                <w:szCs w:val="24"/>
              </w:rPr>
              <w:t>35.1</w:t>
            </w:r>
          </w:p>
        </w:tc>
      </w:tr>
      <w:tr w:rsidR="00D46694" w:rsidRPr="002E2D46" w14:paraId="3854655B" w14:textId="77777777" w:rsidTr="00D87297">
        <w:tc>
          <w:tcPr>
            <w:tcW w:w="704" w:type="dxa"/>
          </w:tcPr>
          <w:p w14:paraId="45F1AD20" w14:textId="77777777" w:rsidR="00D46694" w:rsidRPr="002E2D46" w:rsidRDefault="00D46694" w:rsidP="00D46694">
            <w:pPr>
              <w:spacing w:before="60" w:after="60" w:line="240" w:lineRule="auto"/>
              <w:ind w:firstLine="0"/>
              <w:jc w:val="center"/>
              <w:rPr>
                <w:sz w:val="24"/>
                <w:szCs w:val="24"/>
              </w:rPr>
            </w:pPr>
          </w:p>
        </w:tc>
        <w:tc>
          <w:tcPr>
            <w:tcW w:w="6350" w:type="dxa"/>
          </w:tcPr>
          <w:p w14:paraId="638B7BB1" w14:textId="51D5A44D" w:rsidR="00D46694" w:rsidRPr="002E2D46" w:rsidRDefault="00D46694" w:rsidP="006C00DE">
            <w:pPr>
              <w:spacing w:before="60" w:after="60" w:line="240" w:lineRule="auto"/>
              <w:ind w:firstLine="0"/>
              <w:jc w:val="left"/>
              <w:rPr>
                <w:sz w:val="24"/>
                <w:szCs w:val="24"/>
              </w:rPr>
            </w:pPr>
            <w:r w:rsidRPr="009A0F0F">
              <w:rPr>
                <w:sz w:val="24"/>
                <w:szCs w:val="24"/>
              </w:rPr>
              <w:t>Производство и распределение газообразного</w:t>
            </w:r>
            <w:r w:rsidR="006C00DE">
              <w:rPr>
                <w:sz w:val="24"/>
                <w:szCs w:val="24"/>
              </w:rPr>
              <w:t xml:space="preserve"> </w:t>
            </w:r>
            <w:r w:rsidRPr="009A0F0F">
              <w:rPr>
                <w:sz w:val="24"/>
                <w:szCs w:val="24"/>
              </w:rPr>
              <w:t>топлива</w:t>
            </w:r>
          </w:p>
        </w:tc>
        <w:tc>
          <w:tcPr>
            <w:tcW w:w="2291" w:type="dxa"/>
          </w:tcPr>
          <w:p w14:paraId="791511AF" w14:textId="1BBEF83B" w:rsidR="00D46694" w:rsidRPr="002E2D46" w:rsidRDefault="00D46694" w:rsidP="00D46694">
            <w:pPr>
              <w:spacing w:before="60" w:after="60" w:line="240" w:lineRule="auto"/>
              <w:ind w:firstLine="0"/>
              <w:jc w:val="center"/>
              <w:rPr>
                <w:sz w:val="24"/>
                <w:szCs w:val="24"/>
              </w:rPr>
            </w:pPr>
            <w:r w:rsidRPr="009A0F0F">
              <w:rPr>
                <w:sz w:val="24"/>
                <w:szCs w:val="24"/>
              </w:rPr>
              <w:t>35.2</w:t>
            </w:r>
          </w:p>
        </w:tc>
      </w:tr>
      <w:tr w:rsidR="00D46694" w:rsidRPr="002E2D46" w14:paraId="79064C26" w14:textId="77777777" w:rsidTr="00D87297">
        <w:tc>
          <w:tcPr>
            <w:tcW w:w="704" w:type="dxa"/>
          </w:tcPr>
          <w:p w14:paraId="18C1146D" w14:textId="77777777" w:rsidR="00D46694" w:rsidRPr="002E2D46" w:rsidRDefault="00D46694" w:rsidP="009A0F0F">
            <w:pPr>
              <w:keepNext/>
              <w:spacing w:before="60" w:after="60" w:line="240" w:lineRule="auto"/>
              <w:ind w:firstLine="0"/>
              <w:jc w:val="center"/>
              <w:rPr>
                <w:sz w:val="24"/>
                <w:szCs w:val="24"/>
              </w:rPr>
            </w:pPr>
          </w:p>
        </w:tc>
        <w:tc>
          <w:tcPr>
            <w:tcW w:w="6350" w:type="dxa"/>
          </w:tcPr>
          <w:p w14:paraId="42394E33" w14:textId="6B0F9B43" w:rsidR="00D46694" w:rsidRPr="002E2D46" w:rsidRDefault="00D46694" w:rsidP="006C00DE">
            <w:pPr>
              <w:keepNext/>
              <w:spacing w:before="60" w:after="60" w:line="240" w:lineRule="auto"/>
              <w:ind w:firstLine="0"/>
              <w:jc w:val="left"/>
              <w:rPr>
                <w:sz w:val="24"/>
                <w:szCs w:val="24"/>
              </w:rPr>
            </w:pPr>
            <w:r w:rsidRPr="009A0F0F">
              <w:rPr>
                <w:sz w:val="24"/>
                <w:szCs w:val="24"/>
              </w:rPr>
              <w:t>Производство, передача и распределение пара</w:t>
            </w:r>
            <w:r w:rsidR="006C00DE">
              <w:rPr>
                <w:sz w:val="24"/>
                <w:szCs w:val="24"/>
              </w:rPr>
              <w:t xml:space="preserve"> </w:t>
            </w:r>
            <w:r w:rsidRPr="009A0F0F">
              <w:rPr>
                <w:sz w:val="24"/>
                <w:szCs w:val="24"/>
              </w:rPr>
              <w:t>и горячей воды; кондиционирование воздуха</w:t>
            </w:r>
          </w:p>
        </w:tc>
        <w:tc>
          <w:tcPr>
            <w:tcW w:w="2291" w:type="dxa"/>
          </w:tcPr>
          <w:p w14:paraId="2B79C1A3" w14:textId="28AFF16C" w:rsidR="00D46694" w:rsidRPr="002E2D46" w:rsidRDefault="00D46694" w:rsidP="009A0F0F">
            <w:pPr>
              <w:keepNext/>
              <w:spacing w:before="60" w:after="60" w:line="240" w:lineRule="auto"/>
              <w:ind w:firstLine="0"/>
              <w:jc w:val="center"/>
              <w:rPr>
                <w:sz w:val="24"/>
                <w:szCs w:val="24"/>
              </w:rPr>
            </w:pPr>
            <w:r w:rsidRPr="009A0F0F">
              <w:rPr>
                <w:sz w:val="24"/>
                <w:szCs w:val="24"/>
              </w:rPr>
              <w:t>35.3</w:t>
            </w:r>
          </w:p>
        </w:tc>
      </w:tr>
      <w:tr w:rsidR="00D46694" w:rsidRPr="009A0F0F" w14:paraId="0567B6D0" w14:textId="77777777" w:rsidTr="00D87297">
        <w:tc>
          <w:tcPr>
            <w:tcW w:w="704" w:type="dxa"/>
          </w:tcPr>
          <w:p w14:paraId="01A44804" w14:textId="25B71724" w:rsidR="00D46694" w:rsidRPr="009A0F0F" w:rsidRDefault="00F27088" w:rsidP="00D46694">
            <w:pPr>
              <w:spacing w:before="60" w:after="60" w:line="240" w:lineRule="auto"/>
              <w:ind w:firstLine="0"/>
              <w:jc w:val="center"/>
              <w:rPr>
                <w:b/>
                <w:bCs/>
                <w:sz w:val="24"/>
                <w:szCs w:val="24"/>
              </w:rPr>
            </w:pPr>
            <w:r>
              <w:rPr>
                <w:b/>
                <w:bCs/>
                <w:sz w:val="24"/>
                <w:szCs w:val="24"/>
              </w:rPr>
              <w:t>6</w:t>
            </w:r>
            <w:r w:rsidR="009A0F0F">
              <w:rPr>
                <w:b/>
                <w:bCs/>
                <w:sz w:val="24"/>
                <w:szCs w:val="24"/>
              </w:rPr>
              <w:t>.</w:t>
            </w:r>
          </w:p>
        </w:tc>
        <w:tc>
          <w:tcPr>
            <w:tcW w:w="6350" w:type="dxa"/>
          </w:tcPr>
          <w:p w14:paraId="166B7ED2" w14:textId="5E0B102B" w:rsidR="00D46694" w:rsidRPr="009A0F0F" w:rsidRDefault="00D46694" w:rsidP="009A0F0F">
            <w:pPr>
              <w:spacing w:before="60" w:after="60" w:line="240" w:lineRule="auto"/>
              <w:ind w:firstLine="0"/>
              <w:jc w:val="left"/>
              <w:rPr>
                <w:b/>
                <w:bCs/>
                <w:sz w:val="24"/>
                <w:szCs w:val="24"/>
              </w:rPr>
            </w:pPr>
            <w:r w:rsidRPr="009A0F0F">
              <w:rPr>
                <w:b/>
                <w:bCs/>
                <w:sz w:val="24"/>
                <w:szCs w:val="24"/>
              </w:rPr>
              <w:t>Забор, очистка и распределение воды</w:t>
            </w:r>
            <w:r w:rsidR="009A0F0F" w:rsidRPr="007874CC">
              <w:rPr>
                <w:b/>
                <w:bCs/>
                <w:sz w:val="24"/>
                <w:szCs w:val="24"/>
              </w:rPr>
              <w:t>, в том числе:</w:t>
            </w:r>
          </w:p>
        </w:tc>
        <w:tc>
          <w:tcPr>
            <w:tcW w:w="2291" w:type="dxa"/>
          </w:tcPr>
          <w:p w14:paraId="34ED0F10" w14:textId="6A3CA5FC" w:rsidR="00D46694" w:rsidRPr="009A0F0F" w:rsidRDefault="00D46694" w:rsidP="00D46694">
            <w:pPr>
              <w:spacing w:before="60" w:after="60" w:line="240" w:lineRule="auto"/>
              <w:ind w:firstLine="0"/>
              <w:jc w:val="center"/>
              <w:rPr>
                <w:b/>
                <w:bCs/>
                <w:sz w:val="24"/>
                <w:szCs w:val="24"/>
              </w:rPr>
            </w:pPr>
            <w:r w:rsidRPr="009A0F0F">
              <w:rPr>
                <w:b/>
                <w:bCs/>
                <w:sz w:val="24"/>
                <w:szCs w:val="24"/>
              </w:rPr>
              <w:t>36</w:t>
            </w:r>
          </w:p>
        </w:tc>
      </w:tr>
      <w:tr w:rsidR="00D46694" w:rsidRPr="002E2D46" w14:paraId="03215AD4" w14:textId="77777777" w:rsidTr="00D87297">
        <w:tc>
          <w:tcPr>
            <w:tcW w:w="704" w:type="dxa"/>
          </w:tcPr>
          <w:p w14:paraId="76DD0B29" w14:textId="77777777" w:rsidR="00D46694" w:rsidRPr="002E2D46" w:rsidRDefault="00D46694" w:rsidP="00D46694">
            <w:pPr>
              <w:spacing w:before="60" w:after="60" w:line="240" w:lineRule="auto"/>
              <w:ind w:firstLine="0"/>
              <w:jc w:val="center"/>
              <w:rPr>
                <w:sz w:val="24"/>
                <w:szCs w:val="24"/>
              </w:rPr>
            </w:pPr>
          </w:p>
        </w:tc>
        <w:tc>
          <w:tcPr>
            <w:tcW w:w="6350" w:type="dxa"/>
          </w:tcPr>
          <w:p w14:paraId="190211EE" w14:textId="33B8AE9B" w:rsidR="00D46694" w:rsidRPr="002E2D46" w:rsidRDefault="00D46694" w:rsidP="009A0F0F">
            <w:pPr>
              <w:spacing w:before="60" w:after="60" w:line="240" w:lineRule="auto"/>
              <w:ind w:firstLine="0"/>
              <w:jc w:val="left"/>
              <w:rPr>
                <w:sz w:val="24"/>
                <w:szCs w:val="24"/>
              </w:rPr>
            </w:pPr>
            <w:r w:rsidRPr="009A0F0F">
              <w:rPr>
                <w:sz w:val="24"/>
                <w:szCs w:val="24"/>
              </w:rPr>
              <w:t>Забор, очистка и распределение воды</w:t>
            </w:r>
          </w:p>
        </w:tc>
        <w:tc>
          <w:tcPr>
            <w:tcW w:w="2291" w:type="dxa"/>
          </w:tcPr>
          <w:p w14:paraId="7F769439" w14:textId="4F0F517D" w:rsidR="00D46694" w:rsidRPr="002E2D46" w:rsidRDefault="00D46694" w:rsidP="00D46694">
            <w:pPr>
              <w:spacing w:before="60" w:after="60" w:line="240" w:lineRule="auto"/>
              <w:ind w:firstLine="0"/>
              <w:jc w:val="center"/>
              <w:rPr>
                <w:sz w:val="24"/>
                <w:szCs w:val="24"/>
              </w:rPr>
            </w:pPr>
            <w:r w:rsidRPr="009A0F0F">
              <w:rPr>
                <w:sz w:val="24"/>
                <w:szCs w:val="24"/>
              </w:rPr>
              <w:t>36.0</w:t>
            </w:r>
          </w:p>
        </w:tc>
      </w:tr>
      <w:tr w:rsidR="00D46694" w:rsidRPr="009A0F0F" w14:paraId="66D6564B" w14:textId="77777777" w:rsidTr="00D87297">
        <w:tc>
          <w:tcPr>
            <w:tcW w:w="704" w:type="dxa"/>
          </w:tcPr>
          <w:p w14:paraId="31A61DE8" w14:textId="4E81E7D6" w:rsidR="00D46694" w:rsidRPr="009A0F0F" w:rsidRDefault="00F27088" w:rsidP="00D46694">
            <w:pPr>
              <w:spacing w:before="60" w:after="60" w:line="240" w:lineRule="auto"/>
              <w:ind w:firstLine="0"/>
              <w:jc w:val="center"/>
              <w:rPr>
                <w:b/>
                <w:bCs/>
                <w:sz w:val="24"/>
                <w:szCs w:val="24"/>
              </w:rPr>
            </w:pPr>
            <w:r>
              <w:rPr>
                <w:b/>
                <w:bCs/>
                <w:sz w:val="24"/>
                <w:szCs w:val="24"/>
              </w:rPr>
              <w:t>7</w:t>
            </w:r>
            <w:r w:rsidR="009A0F0F">
              <w:rPr>
                <w:b/>
                <w:bCs/>
                <w:sz w:val="24"/>
                <w:szCs w:val="24"/>
              </w:rPr>
              <w:t>.</w:t>
            </w:r>
          </w:p>
        </w:tc>
        <w:tc>
          <w:tcPr>
            <w:tcW w:w="6350" w:type="dxa"/>
          </w:tcPr>
          <w:p w14:paraId="4CD60B2D" w14:textId="51BBDA45" w:rsidR="00D46694" w:rsidRPr="009A0F0F" w:rsidRDefault="00D46694" w:rsidP="009A0F0F">
            <w:pPr>
              <w:spacing w:before="60" w:after="60" w:line="240" w:lineRule="auto"/>
              <w:ind w:firstLine="0"/>
              <w:jc w:val="left"/>
              <w:rPr>
                <w:b/>
                <w:bCs/>
                <w:sz w:val="24"/>
                <w:szCs w:val="24"/>
              </w:rPr>
            </w:pPr>
            <w:r w:rsidRPr="009A0F0F">
              <w:rPr>
                <w:b/>
                <w:bCs/>
                <w:sz w:val="24"/>
                <w:szCs w:val="24"/>
              </w:rPr>
              <w:t>Сбор и обработка сточных вод</w:t>
            </w:r>
            <w:r w:rsidR="009A0F0F" w:rsidRPr="007874CC">
              <w:rPr>
                <w:b/>
                <w:bCs/>
                <w:sz w:val="24"/>
                <w:szCs w:val="24"/>
              </w:rPr>
              <w:t>, в том числе:</w:t>
            </w:r>
          </w:p>
        </w:tc>
        <w:tc>
          <w:tcPr>
            <w:tcW w:w="2291" w:type="dxa"/>
          </w:tcPr>
          <w:p w14:paraId="4A77892D" w14:textId="79E25BFE" w:rsidR="00D46694" w:rsidRPr="009A0F0F" w:rsidRDefault="00D46694" w:rsidP="00D46694">
            <w:pPr>
              <w:spacing w:before="60" w:after="60" w:line="240" w:lineRule="auto"/>
              <w:ind w:firstLine="0"/>
              <w:jc w:val="center"/>
              <w:rPr>
                <w:b/>
                <w:bCs/>
                <w:sz w:val="24"/>
                <w:szCs w:val="24"/>
              </w:rPr>
            </w:pPr>
            <w:r w:rsidRPr="009A0F0F">
              <w:rPr>
                <w:b/>
                <w:bCs/>
                <w:sz w:val="24"/>
                <w:szCs w:val="24"/>
              </w:rPr>
              <w:t>37</w:t>
            </w:r>
          </w:p>
        </w:tc>
      </w:tr>
      <w:tr w:rsidR="00D46694" w:rsidRPr="002E2D46" w14:paraId="31074CF0" w14:textId="77777777" w:rsidTr="00D87297">
        <w:tc>
          <w:tcPr>
            <w:tcW w:w="704" w:type="dxa"/>
          </w:tcPr>
          <w:p w14:paraId="47B95802" w14:textId="77777777" w:rsidR="00D46694" w:rsidRPr="002E2D46" w:rsidRDefault="00D46694" w:rsidP="00D46694">
            <w:pPr>
              <w:spacing w:before="60" w:after="60" w:line="240" w:lineRule="auto"/>
              <w:ind w:firstLine="0"/>
              <w:jc w:val="center"/>
              <w:rPr>
                <w:sz w:val="24"/>
                <w:szCs w:val="24"/>
              </w:rPr>
            </w:pPr>
          </w:p>
        </w:tc>
        <w:tc>
          <w:tcPr>
            <w:tcW w:w="6350" w:type="dxa"/>
          </w:tcPr>
          <w:p w14:paraId="2C72199F" w14:textId="7BF01236" w:rsidR="00D46694" w:rsidRPr="002E2D46" w:rsidRDefault="00D46694" w:rsidP="009A0F0F">
            <w:pPr>
              <w:spacing w:before="60" w:after="60" w:line="240" w:lineRule="auto"/>
              <w:ind w:firstLine="0"/>
              <w:jc w:val="left"/>
              <w:rPr>
                <w:sz w:val="24"/>
                <w:szCs w:val="24"/>
              </w:rPr>
            </w:pPr>
            <w:r w:rsidRPr="009A0F0F">
              <w:rPr>
                <w:sz w:val="24"/>
                <w:szCs w:val="24"/>
              </w:rPr>
              <w:t>Сбор и обработка сточных вод</w:t>
            </w:r>
          </w:p>
        </w:tc>
        <w:tc>
          <w:tcPr>
            <w:tcW w:w="2291" w:type="dxa"/>
          </w:tcPr>
          <w:p w14:paraId="304DBAE2" w14:textId="43F79408" w:rsidR="00D46694" w:rsidRPr="002E2D46" w:rsidRDefault="00D46694" w:rsidP="00D46694">
            <w:pPr>
              <w:spacing w:before="60" w:after="60" w:line="240" w:lineRule="auto"/>
              <w:ind w:firstLine="0"/>
              <w:jc w:val="center"/>
              <w:rPr>
                <w:sz w:val="24"/>
                <w:szCs w:val="24"/>
              </w:rPr>
            </w:pPr>
            <w:r w:rsidRPr="009A0F0F">
              <w:rPr>
                <w:sz w:val="24"/>
                <w:szCs w:val="24"/>
              </w:rPr>
              <w:t>37.0</w:t>
            </w:r>
          </w:p>
        </w:tc>
      </w:tr>
      <w:tr w:rsidR="00D46694" w:rsidRPr="009A0F0F" w14:paraId="6DC95898" w14:textId="77777777" w:rsidTr="00D87297">
        <w:tc>
          <w:tcPr>
            <w:tcW w:w="704" w:type="dxa"/>
          </w:tcPr>
          <w:p w14:paraId="001F6F0E" w14:textId="4FD1E028" w:rsidR="00D46694" w:rsidRPr="009A0F0F" w:rsidRDefault="00F27088" w:rsidP="00D46694">
            <w:pPr>
              <w:spacing w:before="60" w:after="60" w:line="240" w:lineRule="auto"/>
              <w:ind w:firstLine="0"/>
              <w:jc w:val="center"/>
              <w:rPr>
                <w:b/>
                <w:bCs/>
                <w:sz w:val="24"/>
                <w:szCs w:val="24"/>
              </w:rPr>
            </w:pPr>
            <w:r>
              <w:rPr>
                <w:b/>
                <w:bCs/>
                <w:sz w:val="24"/>
                <w:szCs w:val="24"/>
              </w:rPr>
              <w:t>8</w:t>
            </w:r>
            <w:r w:rsidR="009A0F0F">
              <w:rPr>
                <w:b/>
                <w:bCs/>
                <w:sz w:val="24"/>
                <w:szCs w:val="24"/>
              </w:rPr>
              <w:t>.</w:t>
            </w:r>
          </w:p>
        </w:tc>
        <w:tc>
          <w:tcPr>
            <w:tcW w:w="6350" w:type="dxa"/>
          </w:tcPr>
          <w:p w14:paraId="50F413B9" w14:textId="265788EB" w:rsidR="00D46694" w:rsidRPr="009A0F0F" w:rsidRDefault="00D46694" w:rsidP="009A0F0F">
            <w:pPr>
              <w:spacing w:before="60" w:after="60" w:line="240" w:lineRule="auto"/>
              <w:ind w:firstLine="0"/>
              <w:jc w:val="left"/>
              <w:rPr>
                <w:b/>
                <w:bCs/>
                <w:sz w:val="24"/>
                <w:szCs w:val="24"/>
              </w:rPr>
            </w:pPr>
            <w:r w:rsidRPr="009A0F0F">
              <w:rPr>
                <w:b/>
                <w:bCs/>
                <w:sz w:val="24"/>
                <w:szCs w:val="24"/>
              </w:rPr>
              <w:t>Строительство зданий</w:t>
            </w:r>
            <w:r w:rsidR="009A0F0F" w:rsidRPr="007874CC">
              <w:rPr>
                <w:b/>
                <w:bCs/>
                <w:sz w:val="24"/>
                <w:szCs w:val="24"/>
              </w:rPr>
              <w:t>, в том числе:</w:t>
            </w:r>
          </w:p>
        </w:tc>
        <w:tc>
          <w:tcPr>
            <w:tcW w:w="2291" w:type="dxa"/>
          </w:tcPr>
          <w:p w14:paraId="3EA57D6B" w14:textId="0A0375B1" w:rsidR="00D46694" w:rsidRPr="009A0F0F" w:rsidRDefault="00D46694" w:rsidP="00D46694">
            <w:pPr>
              <w:spacing w:before="60" w:after="60" w:line="240" w:lineRule="auto"/>
              <w:ind w:firstLine="0"/>
              <w:jc w:val="center"/>
              <w:rPr>
                <w:b/>
                <w:bCs/>
                <w:sz w:val="24"/>
                <w:szCs w:val="24"/>
              </w:rPr>
            </w:pPr>
            <w:r w:rsidRPr="009A0F0F">
              <w:rPr>
                <w:b/>
                <w:bCs/>
                <w:sz w:val="24"/>
                <w:szCs w:val="24"/>
              </w:rPr>
              <w:t>41</w:t>
            </w:r>
          </w:p>
        </w:tc>
      </w:tr>
      <w:tr w:rsidR="00D46694" w:rsidRPr="002E2D46" w14:paraId="0FF0CD2E" w14:textId="77777777" w:rsidTr="00D87297">
        <w:tc>
          <w:tcPr>
            <w:tcW w:w="704" w:type="dxa"/>
          </w:tcPr>
          <w:p w14:paraId="128E9138" w14:textId="77777777" w:rsidR="00D46694" w:rsidRPr="002E2D46" w:rsidRDefault="00D46694" w:rsidP="00D46694">
            <w:pPr>
              <w:spacing w:before="60" w:after="60" w:line="240" w:lineRule="auto"/>
              <w:ind w:firstLine="0"/>
              <w:jc w:val="center"/>
              <w:rPr>
                <w:sz w:val="24"/>
                <w:szCs w:val="24"/>
              </w:rPr>
            </w:pPr>
          </w:p>
        </w:tc>
        <w:tc>
          <w:tcPr>
            <w:tcW w:w="6350" w:type="dxa"/>
          </w:tcPr>
          <w:p w14:paraId="0265BA42" w14:textId="41C6CE42" w:rsidR="00D46694" w:rsidRPr="002E2D46" w:rsidRDefault="00D46694" w:rsidP="009A0F0F">
            <w:pPr>
              <w:spacing w:before="60" w:after="60" w:line="240" w:lineRule="auto"/>
              <w:ind w:firstLine="0"/>
              <w:jc w:val="left"/>
              <w:rPr>
                <w:sz w:val="24"/>
                <w:szCs w:val="24"/>
              </w:rPr>
            </w:pPr>
            <w:r w:rsidRPr="009A0F0F">
              <w:rPr>
                <w:sz w:val="24"/>
                <w:szCs w:val="24"/>
              </w:rPr>
              <w:t>Разработка строительных проектов</w:t>
            </w:r>
          </w:p>
        </w:tc>
        <w:tc>
          <w:tcPr>
            <w:tcW w:w="2291" w:type="dxa"/>
          </w:tcPr>
          <w:p w14:paraId="13A73033" w14:textId="02E39458" w:rsidR="00D46694" w:rsidRPr="002E2D46" w:rsidRDefault="00D46694" w:rsidP="00D46694">
            <w:pPr>
              <w:spacing w:before="60" w:after="60" w:line="240" w:lineRule="auto"/>
              <w:ind w:firstLine="0"/>
              <w:jc w:val="center"/>
              <w:rPr>
                <w:sz w:val="24"/>
                <w:szCs w:val="24"/>
              </w:rPr>
            </w:pPr>
            <w:r w:rsidRPr="009A0F0F">
              <w:rPr>
                <w:sz w:val="24"/>
                <w:szCs w:val="24"/>
              </w:rPr>
              <w:t>41.1</w:t>
            </w:r>
          </w:p>
        </w:tc>
      </w:tr>
      <w:tr w:rsidR="00D46694" w:rsidRPr="002E2D46" w14:paraId="7504EF99" w14:textId="77777777" w:rsidTr="00D87297">
        <w:tc>
          <w:tcPr>
            <w:tcW w:w="704" w:type="dxa"/>
          </w:tcPr>
          <w:p w14:paraId="5ADE3939" w14:textId="77777777" w:rsidR="00D46694" w:rsidRPr="002E2D46" w:rsidRDefault="00D46694" w:rsidP="00D46694">
            <w:pPr>
              <w:spacing w:before="60" w:after="60" w:line="240" w:lineRule="auto"/>
              <w:ind w:firstLine="0"/>
              <w:jc w:val="center"/>
              <w:rPr>
                <w:sz w:val="24"/>
                <w:szCs w:val="24"/>
              </w:rPr>
            </w:pPr>
          </w:p>
        </w:tc>
        <w:tc>
          <w:tcPr>
            <w:tcW w:w="6350" w:type="dxa"/>
          </w:tcPr>
          <w:p w14:paraId="1A4628C2" w14:textId="6FBEA9B1" w:rsidR="00D46694" w:rsidRPr="002E2D46" w:rsidRDefault="00D46694" w:rsidP="009A0F0F">
            <w:pPr>
              <w:spacing w:before="60" w:after="60" w:line="240" w:lineRule="auto"/>
              <w:ind w:firstLine="0"/>
              <w:jc w:val="left"/>
              <w:rPr>
                <w:sz w:val="24"/>
                <w:szCs w:val="24"/>
              </w:rPr>
            </w:pPr>
            <w:r w:rsidRPr="009A0F0F">
              <w:rPr>
                <w:sz w:val="24"/>
                <w:szCs w:val="24"/>
              </w:rPr>
              <w:t>Строительство жилых и нежилых зданий</w:t>
            </w:r>
          </w:p>
        </w:tc>
        <w:tc>
          <w:tcPr>
            <w:tcW w:w="2291" w:type="dxa"/>
          </w:tcPr>
          <w:p w14:paraId="10966748" w14:textId="0080CE36" w:rsidR="00D46694" w:rsidRPr="002E2D46" w:rsidRDefault="00D46694" w:rsidP="00D46694">
            <w:pPr>
              <w:spacing w:before="60" w:after="60" w:line="240" w:lineRule="auto"/>
              <w:ind w:firstLine="0"/>
              <w:jc w:val="center"/>
              <w:rPr>
                <w:sz w:val="24"/>
                <w:szCs w:val="24"/>
              </w:rPr>
            </w:pPr>
            <w:r w:rsidRPr="009A0F0F">
              <w:rPr>
                <w:sz w:val="24"/>
                <w:szCs w:val="24"/>
              </w:rPr>
              <w:t>41.2</w:t>
            </w:r>
          </w:p>
        </w:tc>
      </w:tr>
      <w:tr w:rsidR="00D46694" w:rsidRPr="009A0F0F" w14:paraId="357FBF57" w14:textId="77777777" w:rsidTr="00D87297">
        <w:tc>
          <w:tcPr>
            <w:tcW w:w="704" w:type="dxa"/>
          </w:tcPr>
          <w:p w14:paraId="0EE4102B" w14:textId="26A4D1E7" w:rsidR="00D46694" w:rsidRPr="009A0F0F" w:rsidRDefault="00F27088" w:rsidP="00D46694">
            <w:pPr>
              <w:spacing w:before="60" w:after="60" w:line="240" w:lineRule="auto"/>
              <w:ind w:firstLine="0"/>
              <w:jc w:val="center"/>
              <w:rPr>
                <w:b/>
                <w:bCs/>
                <w:sz w:val="24"/>
                <w:szCs w:val="24"/>
              </w:rPr>
            </w:pPr>
            <w:r>
              <w:rPr>
                <w:b/>
                <w:bCs/>
                <w:sz w:val="24"/>
                <w:szCs w:val="24"/>
              </w:rPr>
              <w:t>9</w:t>
            </w:r>
            <w:r w:rsidR="009A0F0F">
              <w:rPr>
                <w:b/>
                <w:bCs/>
                <w:sz w:val="24"/>
                <w:szCs w:val="24"/>
              </w:rPr>
              <w:t>.</w:t>
            </w:r>
          </w:p>
        </w:tc>
        <w:tc>
          <w:tcPr>
            <w:tcW w:w="6350" w:type="dxa"/>
          </w:tcPr>
          <w:p w14:paraId="5E4CE98E" w14:textId="45A4D4E6" w:rsidR="00D46694" w:rsidRPr="009A0F0F" w:rsidRDefault="00D46694" w:rsidP="009A0F0F">
            <w:pPr>
              <w:spacing w:before="60" w:after="60" w:line="240" w:lineRule="auto"/>
              <w:ind w:firstLine="0"/>
              <w:jc w:val="left"/>
              <w:rPr>
                <w:b/>
                <w:bCs/>
                <w:sz w:val="24"/>
                <w:szCs w:val="24"/>
              </w:rPr>
            </w:pPr>
            <w:r w:rsidRPr="009A0F0F">
              <w:rPr>
                <w:b/>
                <w:bCs/>
                <w:sz w:val="24"/>
                <w:szCs w:val="24"/>
              </w:rPr>
              <w:t>Строительство инженерных сооружений</w:t>
            </w:r>
            <w:r w:rsidR="009A0F0F" w:rsidRPr="007874CC">
              <w:rPr>
                <w:b/>
                <w:bCs/>
                <w:sz w:val="24"/>
                <w:szCs w:val="24"/>
              </w:rPr>
              <w:t>, в том числе:</w:t>
            </w:r>
          </w:p>
        </w:tc>
        <w:tc>
          <w:tcPr>
            <w:tcW w:w="2291" w:type="dxa"/>
          </w:tcPr>
          <w:p w14:paraId="47A8E5AB" w14:textId="39144F14" w:rsidR="00D46694" w:rsidRPr="009A0F0F" w:rsidRDefault="00D46694" w:rsidP="00D46694">
            <w:pPr>
              <w:spacing w:before="60" w:after="60" w:line="240" w:lineRule="auto"/>
              <w:ind w:firstLine="0"/>
              <w:jc w:val="center"/>
              <w:rPr>
                <w:b/>
                <w:bCs/>
                <w:sz w:val="24"/>
                <w:szCs w:val="24"/>
              </w:rPr>
            </w:pPr>
            <w:r w:rsidRPr="009A0F0F">
              <w:rPr>
                <w:b/>
                <w:bCs/>
                <w:sz w:val="24"/>
                <w:szCs w:val="24"/>
              </w:rPr>
              <w:t>42</w:t>
            </w:r>
          </w:p>
        </w:tc>
      </w:tr>
      <w:tr w:rsidR="00D46694" w:rsidRPr="002E2D46" w14:paraId="3928A271" w14:textId="77777777" w:rsidTr="00D87297">
        <w:tc>
          <w:tcPr>
            <w:tcW w:w="704" w:type="dxa"/>
          </w:tcPr>
          <w:p w14:paraId="7BE2D678" w14:textId="77777777" w:rsidR="00D46694" w:rsidRPr="002E2D46" w:rsidRDefault="00D46694" w:rsidP="00D46694">
            <w:pPr>
              <w:spacing w:before="60" w:after="60" w:line="240" w:lineRule="auto"/>
              <w:ind w:firstLine="0"/>
              <w:jc w:val="center"/>
              <w:rPr>
                <w:sz w:val="24"/>
                <w:szCs w:val="24"/>
              </w:rPr>
            </w:pPr>
          </w:p>
        </w:tc>
        <w:tc>
          <w:tcPr>
            <w:tcW w:w="6350" w:type="dxa"/>
          </w:tcPr>
          <w:p w14:paraId="484AC5DC" w14:textId="21BEEDF0" w:rsidR="00D46694" w:rsidRPr="002E2D46" w:rsidRDefault="00D46694" w:rsidP="009A0F0F">
            <w:pPr>
              <w:spacing w:before="60" w:after="60" w:line="240" w:lineRule="auto"/>
              <w:ind w:firstLine="0"/>
              <w:jc w:val="left"/>
              <w:rPr>
                <w:sz w:val="24"/>
                <w:szCs w:val="24"/>
              </w:rPr>
            </w:pPr>
            <w:r w:rsidRPr="009A0F0F">
              <w:rPr>
                <w:sz w:val="24"/>
                <w:szCs w:val="24"/>
              </w:rPr>
              <w:t>Строительство инженерных коммуникаций</w:t>
            </w:r>
          </w:p>
        </w:tc>
        <w:tc>
          <w:tcPr>
            <w:tcW w:w="2291" w:type="dxa"/>
          </w:tcPr>
          <w:p w14:paraId="779563F5" w14:textId="34BAC9A9" w:rsidR="00D46694" w:rsidRPr="002E2D46" w:rsidRDefault="00D46694" w:rsidP="00D46694">
            <w:pPr>
              <w:spacing w:before="60" w:after="60" w:line="240" w:lineRule="auto"/>
              <w:ind w:firstLine="0"/>
              <w:jc w:val="center"/>
              <w:rPr>
                <w:sz w:val="24"/>
                <w:szCs w:val="24"/>
              </w:rPr>
            </w:pPr>
            <w:r w:rsidRPr="009A0F0F">
              <w:rPr>
                <w:sz w:val="24"/>
                <w:szCs w:val="24"/>
              </w:rPr>
              <w:t>42.2</w:t>
            </w:r>
          </w:p>
        </w:tc>
      </w:tr>
      <w:tr w:rsidR="00D46694" w:rsidRPr="002E2D46" w14:paraId="1D182602" w14:textId="77777777" w:rsidTr="00D87297">
        <w:tc>
          <w:tcPr>
            <w:tcW w:w="704" w:type="dxa"/>
          </w:tcPr>
          <w:p w14:paraId="77B66670" w14:textId="77777777" w:rsidR="00D46694" w:rsidRPr="002E2D46" w:rsidRDefault="00D46694" w:rsidP="00D46694">
            <w:pPr>
              <w:spacing w:before="60" w:after="60" w:line="240" w:lineRule="auto"/>
              <w:ind w:firstLine="0"/>
              <w:jc w:val="center"/>
              <w:rPr>
                <w:sz w:val="24"/>
                <w:szCs w:val="24"/>
              </w:rPr>
            </w:pPr>
          </w:p>
        </w:tc>
        <w:tc>
          <w:tcPr>
            <w:tcW w:w="6350" w:type="dxa"/>
          </w:tcPr>
          <w:p w14:paraId="2B84CE80" w14:textId="7CD71815" w:rsidR="00D46694" w:rsidRPr="002E2D46" w:rsidRDefault="00D46694" w:rsidP="009A0F0F">
            <w:pPr>
              <w:spacing w:before="60" w:after="60" w:line="240" w:lineRule="auto"/>
              <w:ind w:firstLine="0"/>
              <w:jc w:val="left"/>
              <w:rPr>
                <w:sz w:val="24"/>
                <w:szCs w:val="24"/>
              </w:rPr>
            </w:pPr>
            <w:r w:rsidRPr="009A0F0F">
              <w:rPr>
                <w:sz w:val="24"/>
                <w:szCs w:val="24"/>
              </w:rPr>
              <w:t>Строительство прочих инженерных сооружений</w:t>
            </w:r>
          </w:p>
        </w:tc>
        <w:tc>
          <w:tcPr>
            <w:tcW w:w="2291" w:type="dxa"/>
          </w:tcPr>
          <w:p w14:paraId="20F2C910" w14:textId="62C3C69A" w:rsidR="00D46694" w:rsidRPr="002E2D46" w:rsidRDefault="00D46694" w:rsidP="00D46694">
            <w:pPr>
              <w:spacing w:before="60" w:after="60" w:line="240" w:lineRule="auto"/>
              <w:ind w:firstLine="0"/>
              <w:jc w:val="center"/>
              <w:rPr>
                <w:sz w:val="24"/>
                <w:szCs w:val="24"/>
              </w:rPr>
            </w:pPr>
            <w:r w:rsidRPr="009A0F0F">
              <w:rPr>
                <w:sz w:val="24"/>
                <w:szCs w:val="24"/>
              </w:rPr>
              <w:t>42.9</w:t>
            </w:r>
          </w:p>
        </w:tc>
      </w:tr>
      <w:tr w:rsidR="00D46694" w:rsidRPr="009A0F0F" w14:paraId="64048ADA" w14:textId="77777777" w:rsidTr="00D87297">
        <w:tc>
          <w:tcPr>
            <w:tcW w:w="704" w:type="dxa"/>
          </w:tcPr>
          <w:p w14:paraId="1E2B761F" w14:textId="763B3808" w:rsidR="00D46694" w:rsidRPr="009A0F0F" w:rsidRDefault="009A0F0F" w:rsidP="00D46694">
            <w:pPr>
              <w:spacing w:before="60" w:after="60" w:line="240" w:lineRule="auto"/>
              <w:ind w:firstLine="0"/>
              <w:jc w:val="center"/>
              <w:rPr>
                <w:b/>
                <w:bCs/>
                <w:sz w:val="24"/>
                <w:szCs w:val="24"/>
              </w:rPr>
            </w:pPr>
            <w:r>
              <w:rPr>
                <w:b/>
                <w:bCs/>
                <w:sz w:val="24"/>
                <w:szCs w:val="24"/>
              </w:rPr>
              <w:t>1</w:t>
            </w:r>
            <w:r w:rsidR="00F27088">
              <w:rPr>
                <w:b/>
                <w:bCs/>
                <w:sz w:val="24"/>
                <w:szCs w:val="24"/>
              </w:rPr>
              <w:t>0</w:t>
            </w:r>
            <w:r>
              <w:rPr>
                <w:b/>
                <w:bCs/>
                <w:sz w:val="24"/>
                <w:szCs w:val="24"/>
              </w:rPr>
              <w:t>.</w:t>
            </w:r>
          </w:p>
        </w:tc>
        <w:tc>
          <w:tcPr>
            <w:tcW w:w="6350" w:type="dxa"/>
          </w:tcPr>
          <w:p w14:paraId="045F42E2" w14:textId="2DBBB553" w:rsidR="00D46694" w:rsidRPr="009A0F0F" w:rsidRDefault="00D46694" w:rsidP="009A0F0F">
            <w:pPr>
              <w:spacing w:before="60" w:after="60" w:line="240" w:lineRule="auto"/>
              <w:ind w:firstLine="0"/>
              <w:jc w:val="left"/>
              <w:rPr>
                <w:b/>
                <w:bCs/>
                <w:sz w:val="24"/>
                <w:szCs w:val="24"/>
              </w:rPr>
            </w:pPr>
            <w:r w:rsidRPr="009A0F0F">
              <w:rPr>
                <w:b/>
                <w:bCs/>
                <w:sz w:val="24"/>
                <w:szCs w:val="24"/>
              </w:rPr>
              <w:t>Работы строительные специализированные</w:t>
            </w:r>
            <w:r w:rsidR="009A0F0F" w:rsidRPr="007874CC">
              <w:rPr>
                <w:b/>
                <w:bCs/>
                <w:sz w:val="24"/>
                <w:szCs w:val="24"/>
              </w:rPr>
              <w:t>, в том числе:</w:t>
            </w:r>
          </w:p>
        </w:tc>
        <w:tc>
          <w:tcPr>
            <w:tcW w:w="2291" w:type="dxa"/>
          </w:tcPr>
          <w:p w14:paraId="55958462" w14:textId="0BBB43CC" w:rsidR="00D46694" w:rsidRPr="009A0F0F" w:rsidRDefault="00D46694" w:rsidP="00D46694">
            <w:pPr>
              <w:spacing w:before="60" w:after="60" w:line="240" w:lineRule="auto"/>
              <w:ind w:firstLine="0"/>
              <w:jc w:val="center"/>
              <w:rPr>
                <w:b/>
                <w:bCs/>
                <w:sz w:val="24"/>
                <w:szCs w:val="24"/>
              </w:rPr>
            </w:pPr>
            <w:r w:rsidRPr="009A0F0F">
              <w:rPr>
                <w:b/>
                <w:bCs/>
                <w:sz w:val="24"/>
                <w:szCs w:val="24"/>
              </w:rPr>
              <w:t>43</w:t>
            </w:r>
          </w:p>
        </w:tc>
      </w:tr>
      <w:tr w:rsidR="00D46694" w:rsidRPr="002E2D46" w14:paraId="3E7A3FE9" w14:textId="77777777" w:rsidTr="00D87297">
        <w:tc>
          <w:tcPr>
            <w:tcW w:w="704" w:type="dxa"/>
          </w:tcPr>
          <w:p w14:paraId="378DC601" w14:textId="77777777" w:rsidR="00D46694" w:rsidRPr="002E2D46" w:rsidRDefault="00D46694" w:rsidP="00D46694">
            <w:pPr>
              <w:spacing w:before="60" w:after="60" w:line="240" w:lineRule="auto"/>
              <w:ind w:firstLine="0"/>
              <w:jc w:val="center"/>
              <w:rPr>
                <w:sz w:val="24"/>
                <w:szCs w:val="24"/>
              </w:rPr>
            </w:pPr>
          </w:p>
        </w:tc>
        <w:tc>
          <w:tcPr>
            <w:tcW w:w="6350" w:type="dxa"/>
          </w:tcPr>
          <w:p w14:paraId="54F1DADF" w14:textId="173EC029" w:rsidR="00D46694" w:rsidRPr="002E2D46" w:rsidRDefault="00D46694" w:rsidP="006C00DE">
            <w:pPr>
              <w:spacing w:before="60" w:after="60" w:line="240" w:lineRule="auto"/>
              <w:ind w:firstLine="0"/>
              <w:jc w:val="left"/>
              <w:rPr>
                <w:sz w:val="24"/>
                <w:szCs w:val="24"/>
              </w:rPr>
            </w:pPr>
            <w:r w:rsidRPr="009A0F0F">
              <w:rPr>
                <w:sz w:val="24"/>
                <w:szCs w:val="24"/>
              </w:rPr>
              <w:t>Разборка и снос зданий, подготовка строительного</w:t>
            </w:r>
            <w:r w:rsidR="006C00DE">
              <w:rPr>
                <w:sz w:val="24"/>
                <w:szCs w:val="24"/>
              </w:rPr>
              <w:t xml:space="preserve"> </w:t>
            </w:r>
            <w:r w:rsidRPr="009A0F0F">
              <w:rPr>
                <w:sz w:val="24"/>
                <w:szCs w:val="24"/>
              </w:rPr>
              <w:t>участка</w:t>
            </w:r>
          </w:p>
        </w:tc>
        <w:tc>
          <w:tcPr>
            <w:tcW w:w="2291" w:type="dxa"/>
          </w:tcPr>
          <w:p w14:paraId="5D6673ED" w14:textId="2E1F5513" w:rsidR="00D46694" w:rsidRPr="002E2D46" w:rsidRDefault="00D46694" w:rsidP="00D46694">
            <w:pPr>
              <w:spacing w:before="60" w:after="60" w:line="240" w:lineRule="auto"/>
              <w:ind w:firstLine="0"/>
              <w:jc w:val="center"/>
              <w:rPr>
                <w:sz w:val="24"/>
                <w:szCs w:val="24"/>
              </w:rPr>
            </w:pPr>
            <w:r w:rsidRPr="009A0F0F">
              <w:rPr>
                <w:sz w:val="24"/>
                <w:szCs w:val="24"/>
              </w:rPr>
              <w:t>43.1</w:t>
            </w:r>
          </w:p>
        </w:tc>
      </w:tr>
      <w:tr w:rsidR="00D46694" w:rsidRPr="002E2D46" w14:paraId="280748C8" w14:textId="77777777" w:rsidTr="00D87297">
        <w:tc>
          <w:tcPr>
            <w:tcW w:w="704" w:type="dxa"/>
          </w:tcPr>
          <w:p w14:paraId="2F1AC359" w14:textId="77777777" w:rsidR="00D46694" w:rsidRPr="002E2D46" w:rsidRDefault="00D46694" w:rsidP="00D46694">
            <w:pPr>
              <w:spacing w:before="60" w:after="60" w:line="240" w:lineRule="auto"/>
              <w:ind w:firstLine="0"/>
              <w:jc w:val="center"/>
              <w:rPr>
                <w:sz w:val="24"/>
                <w:szCs w:val="24"/>
              </w:rPr>
            </w:pPr>
          </w:p>
        </w:tc>
        <w:tc>
          <w:tcPr>
            <w:tcW w:w="6350" w:type="dxa"/>
          </w:tcPr>
          <w:p w14:paraId="30C4E767" w14:textId="5D5EA209" w:rsidR="00D46694" w:rsidRPr="002E2D46" w:rsidRDefault="00D46694" w:rsidP="006C00DE">
            <w:pPr>
              <w:spacing w:before="60" w:after="60" w:line="240" w:lineRule="auto"/>
              <w:ind w:firstLine="0"/>
              <w:jc w:val="left"/>
              <w:rPr>
                <w:sz w:val="24"/>
                <w:szCs w:val="24"/>
              </w:rPr>
            </w:pPr>
            <w:r w:rsidRPr="009A0F0F">
              <w:rPr>
                <w:sz w:val="24"/>
                <w:szCs w:val="24"/>
              </w:rPr>
              <w:t>Производство электромонтажных, санитарно-технических и прочих строительно-монтажных работ</w:t>
            </w:r>
          </w:p>
        </w:tc>
        <w:tc>
          <w:tcPr>
            <w:tcW w:w="2291" w:type="dxa"/>
          </w:tcPr>
          <w:p w14:paraId="0CEE2B7E" w14:textId="3492681B" w:rsidR="00D46694" w:rsidRPr="002E2D46" w:rsidRDefault="00D46694" w:rsidP="00D46694">
            <w:pPr>
              <w:spacing w:before="60" w:after="60" w:line="240" w:lineRule="auto"/>
              <w:ind w:firstLine="0"/>
              <w:jc w:val="center"/>
              <w:rPr>
                <w:sz w:val="24"/>
                <w:szCs w:val="24"/>
              </w:rPr>
            </w:pPr>
            <w:r w:rsidRPr="009A0F0F">
              <w:rPr>
                <w:sz w:val="24"/>
                <w:szCs w:val="24"/>
              </w:rPr>
              <w:t>43.2</w:t>
            </w:r>
          </w:p>
        </w:tc>
      </w:tr>
      <w:tr w:rsidR="00D46694" w:rsidRPr="002E2D46" w14:paraId="126E4BAA" w14:textId="77777777" w:rsidTr="00D87297">
        <w:tc>
          <w:tcPr>
            <w:tcW w:w="704" w:type="dxa"/>
          </w:tcPr>
          <w:p w14:paraId="74623A0D" w14:textId="77777777" w:rsidR="00D46694" w:rsidRPr="002E2D46" w:rsidRDefault="00D46694" w:rsidP="00D46694">
            <w:pPr>
              <w:spacing w:before="60" w:after="60" w:line="240" w:lineRule="auto"/>
              <w:ind w:firstLine="0"/>
              <w:jc w:val="center"/>
              <w:rPr>
                <w:sz w:val="24"/>
                <w:szCs w:val="24"/>
              </w:rPr>
            </w:pPr>
          </w:p>
        </w:tc>
        <w:tc>
          <w:tcPr>
            <w:tcW w:w="6350" w:type="dxa"/>
          </w:tcPr>
          <w:p w14:paraId="7759F09E" w14:textId="6FB091C4" w:rsidR="00D46694" w:rsidRPr="002E2D46" w:rsidRDefault="00D46694" w:rsidP="009A0F0F">
            <w:pPr>
              <w:spacing w:before="60" w:after="60" w:line="240" w:lineRule="auto"/>
              <w:ind w:firstLine="0"/>
              <w:jc w:val="left"/>
              <w:rPr>
                <w:sz w:val="24"/>
                <w:szCs w:val="24"/>
              </w:rPr>
            </w:pPr>
            <w:r w:rsidRPr="009A0F0F">
              <w:rPr>
                <w:sz w:val="24"/>
                <w:szCs w:val="24"/>
              </w:rPr>
              <w:t>Работы строительные отделочные</w:t>
            </w:r>
          </w:p>
        </w:tc>
        <w:tc>
          <w:tcPr>
            <w:tcW w:w="2291" w:type="dxa"/>
          </w:tcPr>
          <w:p w14:paraId="5070CCD1" w14:textId="63D50D14" w:rsidR="00D46694" w:rsidRPr="002E2D46" w:rsidRDefault="00D46694" w:rsidP="00D46694">
            <w:pPr>
              <w:spacing w:before="60" w:after="60" w:line="240" w:lineRule="auto"/>
              <w:ind w:firstLine="0"/>
              <w:jc w:val="center"/>
              <w:rPr>
                <w:sz w:val="24"/>
                <w:szCs w:val="24"/>
              </w:rPr>
            </w:pPr>
            <w:r w:rsidRPr="009A0F0F">
              <w:rPr>
                <w:sz w:val="24"/>
                <w:szCs w:val="24"/>
              </w:rPr>
              <w:t>43.3</w:t>
            </w:r>
          </w:p>
        </w:tc>
      </w:tr>
      <w:tr w:rsidR="00D46694" w:rsidRPr="002E2D46" w14:paraId="6A50AC7C" w14:textId="77777777" w:rsidTr="00D87297">
        <w:tc>
          <w:tcPr>
            <w:tcW w:w="704" w:type="dxa"/>
          </w:tcPr>
          <w:p w14:paraId="1E6880E7" w14:textId="77777777" w:rsidR="00D46694" w:rsidRPr="002E2D46" w:rsidRDefault="00D46694" w:rsidP="00D46694">
            <w:pPr>
              <w:spacing w:before="60" w:after="60" w:line="240" w:lineRule="auto"/>
              <w:ind w:firstLine="0"/>
              <w:jc w:val="center"/>
              <w:rPr>
                <w:sz w:val="24"/>
                <w:szCs w:val="24"/>
              </w:rPr>
            </w:pPr>
          </w:p>
        </w:tc>
        <w:tc>
          <w:tcPr>
            <w:tcW w:w="6350" w:type="dxa"/>
          </w:tcPr>
          <w:p w14:paraId="2A25EC98" w14:textId="7F63A249" w:rsidR="00D46694" w:rsidRPr="002E2D46" w:rsidRDefault="00D46694" w:rsidP="009A0F0F">
            <w:pPr>
              <w:spacing w:before="60" w:after="60" w:line="240" w:lineRule="auto"/>
              <w:ind w:firstLine="0"/>
              <w:jc w:val="left"/>
              <w:rPr>
                <w:sz w:val="24"/>
                <w:szCs w:val="24"/>
              </w:rPr>
            </w:pPr>
            <w:r w:rsidRPr="009A0F0F">
              <w:rPr>
                <w:sz w:val="24"/>
                <w:szCs w:val="24"/>
              </w:rPr>
              <w:t>Работы строительные специализированные прочие</w:t>
            </w:r>
          </w:p>
        </w:tc>
        <w:tc>
          <w:tcPr>
            <w:tcW w:w="2291" w:type="dxa"/>
          </w:tcPr>
          <w:p w14:paraId="0BF2526C" w14:textId="2C55CB8C" w:rsidR="00D46694" w:rsidRPr="002E2D46" w:rsidRDefault="00D46694" w:rsidP="00D46694">
            <w:pPr>
              <w:spacing w:before="60" w:after="60" w:line="240" w:lineRule="auto"/>
              <w:ind w:firstLine="0"/>
              <w:jc w:val="center"/>
              <w:rPr>
                <w:sz w:val="24"/>
                <w:szCs w:val="24"/>
              </w:rPr>
            </w:pPr>
            <w:r w:rsidRPr="009A0F0F">
              <w:rPr>
                <w:sz w:val="24"/>
                <w:szCs w:val="24"/>
              </w:rPr>
              <w:t>43.9</w:t>
            </w:r>
          </w:p>
        </w:tc>
      </w:tr>
      <w:tr w:rsidR="009A0F0F" w:rsidRPr="009A0F0F" w14:paraId="4D73F770" w14:textId="77777777" w:rsidTr="00D87297">
        <w:tc>
          <w:tcPr>
            <w:tcW w:w="704" w:type="dxa"/>
          </w:tcPr>
          <w:p w14:paraId="55B0A0E8" w14:textId="5FF2FF4C" w:rsidR="009A0F0F" w:rsidRPr="009A0F0F" w:rsidRDefault="009A0F0F" w:rsidP="009A0F0F">
            <w:pPr>
              <w:spacing w:before="60" w:after="60" w:line="240" w:lineRule="auto"/>
              <w:ind w:firstLine="0"/>
              <w:jc w:val="center"/>
              <w:rPr>
                <w:b/>
                <w:bCs/>
                <w:sz w:val="24"/>
                <w:szCs w:val="24"/>
              </w:rPr>
            </w:pPr>
            <w:r>
              <w:rPr>
                <w:b/>
                <w:bCs/>
                <w:sz w:val="24"/>
                <w:szCs w:val="24"/>
              </w:rPr>
              <w:t>1</w:t>
            </w:r>
            <w:r w:rsidR="00F27088">
              <w:rPr>
                <w:b/>
                <w:bCs/>
                <w:sz w:val="24"/>
                <w:szCs w:val="24"/>
              </w:rPr>
              <w:t>1</w:t>
            </w:r>
            <w:r>
              <w:rPr>
                <w:b/>
                <w:bCs/>
                <w:sz w:val="24"/>
                <w:szCs w:val="24"/>
              </w:rPr>
              <w:t>.</w:t>
            </w:r>
          </w:p>
        </w:tc>
        <w:tc>
          <w:tcPr>
            <w:tcW w:w="6350" w:type="dxa"/>
          </w:tcPr>
          <w:p w14:paraId="7419D8CB" w14:textId="3814E28A" w:rsidR="009A0F0F" w:rsidRPr="009A0F0F" w:rsidRDefault="009A0F0F" w:rsidP="009A0F0F">
            <w:pPr>
              <w:spacing w:before="60" w:after="60" w:line="240" w:lineRule="auto"/>
              <w:ind w:firstLine="0"/>
              <w:jc w:val="left"/>
              <w:rPr>
                <w:b/>
                <w:bCs/>
                <w:sz w:val="24"/>
                <w:szCs w:val="24"/>
              </w:rPr>
            </w:pPr>
            <w:r w:rsidRPr="009A0F0F">
              <w:rPr>
                <w:b/>
                <w:bCs/>
                <w:sz w:val="24"/>
                <w:szCs w:val="24"/>
              </w:rPr>
              <w:t>Деятельность в сфере телекоммуникаций</w:t>
            </w:r>
            <w:r w:rsidRPr="007874CC">
              <w:rPr>
                <w:b/>
                <w:bCs/>
                <w:sz w:val="24"/>
                <w:szCs w:val="24"/>
              </w:rPr>
              <w:t>, в том числе:</w:t>
            </w:r>
          </w:p>
        </w:tc>
        <w:tc>
          <w:tcPr>
            <w:tcW w:w="2291" w:type="dxa"/>
          </w:tcPr>
          <w:p w14:paraId="1E9ECEE5" w14:textId="01F811DA" w:rsidR="009A0F0F" w:rsidRPr="009A0F0F" w:rsidRDefault="009A0F0F" w:rsidP="009A0F0F">
            <w:pPr>
              <w:spacing w:before="60" w:after="60" w:line="240" w:lineRule="auto"/>
              <w:ind w:firstLine="0"/>
              <w:jc w:val="center"/>
              <w:rPr>
                <w:b/>
                <w:bCs/>
                <w:sz w:val="24"/>
                <w:szCs w:val="24"/>
              </w:rPr>
            </w:pPr>
            <w:r w:rsidRPr="009A0F0F">
              <w:rPr>
                <w:b/>
                <w:bCs/>
                <w:sz w:val="24"/>
                <w:szCs w:val="24"/>
              </w:rPr>
              <w:t>61</w:t>
            </w:r>
          </w:p>
        </w:tc>
      </w:tr>
      <w:tr w:rsidR="009A0F0F" w:rsidRPr="002E2D46" w14:paraId="4B901C46" w14:textId="77777777" w:rsidTr="00D87297">
        <w:tc>
          <w:tcPr>
            <w:tcW w:w="704" w:type="dxa"/>
          </w:tcPr>
          <w:p w14:paraId="1D0A8EDF" w14:textId="77777777" w:rsidR="009A0F0F" w:rsidRPr="002E2D46" w:rsidRDefault="009A0F0F" w:rsidP="009A0F0F">
            <w:pPr>
              <w:spacing w:before="60" w:after="60" w:line="240" w:lineRule="auto"/>
              <w:ind w:firstLine="0"/>
              <w:jc w:val="center"/>
              <w:rPr>
                <w:sz w:val="24"/>
                <w:szCs w:val="24"/>
              </w:rPr>
            </w:pPr>
          </w:p>
        </w:tc>
        <w:tc>
          <w:tcPr>
            <w:tcW w:w="6350" w:type="dxa"/>
          </w:tcPr>
          <w:p w14:paraId="3917BF47" w14:textId="16F4AE5D" w:rsidR="009A0F0F" w:rsidRPr="002E2D46" w:rsidRDefault="009A0F0F" w:rsidP="006C00DE">
            <w:pPr>
              <w:spacing w:before="60" w:after="60" w:line="240" w:lineRule="auto"/>
              <w:ind w:firstLine="0"/>
              <w:jc w:val="left"/>
              <w:rPr>
                <w:sz w:val="24"/>
                <w:szCs w:val="24"/>
              </w:rPr>
            </w:pPr>
            <w:r w:rsidRPr="009A0F0F">
              <w:rPr>
                <w:sz w:val="24"/>
                <w:szCs w:val="24"/>
              </w:rPr>
              <w:t>Деятельность в области связи на базе проводных</w:t>
            </w:r>
            <w:r w:rsidR="006C00DE">
              <w:rPr>
                <w:sz w:val="24"/>
                <w:szCs w:val="24"/>
              </w:rPr>
              <w:t xml:space="preserve"> </w:t>
            </w:r>
            <w:r w:rsidRPr="009A0F0F">
              <w:rPr>
                <w:sz w:val="24"/>
                <w:szCs w:val="24"/>
              </w:rPr>
              <w:t>технологий</w:t>
            </w:r>
          </w:p>
        </w:tc>
        <w:tc>
          <w:tcPr>
            <w:tcW w:w="2291" w:type="dxa"/>
          </w:tcPr>
          <w:p w14:paraId="5F11DE75" w14:textId="0F36A24F" w:rsidR="009A0F0F" w:rsidRPr="002E2D46" w:rsidRDefault="009A0F0F" w:rsidP="009A0F0F">
            <w:pPr>
              <w:spacing w:before="60" w:after="60" w:line="240" w:lineRule="auto"/>
              <w:ind w:firstLine="0"/>
              <w:jc w:val="center"/>
              <w:rPr>
                <w:sz w:val="24"/>
                <w:szCs w:val="24"/>
              </w:rPr>
            </w:pPr>
            <w:r w:rsidRPr="009A0F0F">
              <w:rPr>
                <w:sz w:val="24"/>
                <w:szCs w:val="24"/>
              </w:rPr>
              <w:t>61.1</w:t>
            </w:r>
          </w:p>
        </w:tc>
      </w:tr>
      <w:tr w:rsidR="009A0F0F" w:rsidRPr="002E2D46" w14:paraId="483E898A" w14:textId="77777777" w:rsidTr="00D87297">
        <w:tc>
          <w:tcPr>
            <w:tcW w:w="704" w:type="dxa"/>
          </w:tcPr>
          <w:p w14:paraId="1E692E91" w14:textId="77777777" w:rsidR="009A0F0F" w:rsidRPr="002E2D46" w:rsidRDefault="009A0F0F" w:rsidP="009A0F0F">
            <w:pPr>
              <w:spacing w:before="60" w:after="60" w:line="240" w:lineRule="auto"/>
              <w:ind w:firstLine="0"/>
              <w:jc w:val="center"/>
              <w:rPr>
                <w:sz w:val="24"/>
                <w:szCs w:val="24"/>
              </w:rPr>
            </w:pPr>
          </w:p>
        </w:tc>
        <w:tc>
          <w:tcPr>
            <w:tcW w:w="6350" w:type="dxa"/>
          </w:tcPr>
          <w:p w14:paraId="442C3D7A" w14:textId="644973DB" w:rsidR="009A0F0F" w:rsidRPr="002E2D46" w:rsidRDefault="009A0F0F" w:rsidP="006C00DE">
            <w:pPr>
              <w:spacing w:before="60" w:after="60" w:line="240" w:lineRule="auto"/>
              <w:ind w:firstLine="0"/>
              <w:jc w:val="left"/>
              <w:rPr>
                <w:sz w:val="24"/>
                <w:szCs w:val="24"/>
              </w:rPr>
            </w:pPr>
            <w:r w:rsidRPr="009A0F0F">
              <w:rPr>
                <w:sz w:val="24"/>
                <w:szCs w:val="24"/>
              </w:rPr>
              <w:t>Деятельность в области связи на базе беспроводных</w:t>
            </w:r>
            <w:r w:rsidR="006C00DE">
              <w:rPr>
                <w:sz w:val="24"/>
                <w:szCs w:val="24"/>
              </w:rPr>
              <w:t xml:space="preserve"> </w:t>
            </w:r>
            <w:r w:rsidRPr="009A0F0F">
              <w:rPr>
                <w:sz w:val="24"/>
                <w:szCs w:val="24"/>
              </w:rPr>
              <w:t>технологий</w:t>
            </w:r>
          </w:p>
        </w:tc>
        <w:tc>
          <w:tcPr>
            <w:tcW w:w="2291" w:type="dxa"/>
          </w:tcPr>
          <w:p w14:paraId="703F5220" w14:textId="7BA13547" w:rsidR="009A0F0F" w:rsidRPr="002E2D46" w:rsidRDefault="009A0F0F" w:rsidP="009A0F0F">
            <w:pPr>
              <w:spacing w:before="60" w:after="60" w:line="240" w:lineRule="auto"/>
              <w:ind w:firstLine="0"/>
              <w:jc w:val="center"/>
              <w:rPr>
                <w:sz w:val="24"/>
                <w:szCs w:val="24"/>
              </w:rPr>
            </w:pPr>
            <w:r w:rsidRPr="009A0F0F">
              <w:rPr>
                <w:sz w:val="24"/>
                <w:szCs w:val="24"/>
              </w:rPr>
              <w:t>61.2</w:t>
            </w:r>
          </w:p>
        </w:tc>
      </w:tr>
      <w:tr w:rsidR="009A0F0F" w:rsidRPr="002E2D46" w14:paraId="5A58DC90" w14:textId="77777777" w:rsidTr="00D87297">
        <w:tc>
          <w:tcPr>
            <w:tcW w:w="704" w:type="dxa"/>
          </w:tcPr>
          <w:p w14:paraId="12774477" w14:textId="77777777" w:rsidR="009A0F0F" w:rsidRPr="002E2D46" w:rsidRDefault="009A0F0F" w:rsidP="009A0F0F">
            <w:pPr>
              <w:spacing w:before="60" w:after="60" w:line="240" w:lineRule="auto"/>
              <w:ind w:firstLine="0"/>
              <w:jc w:val="center"/>
              <w:rPr>
                <w:sz w:val="24"/>
                <w:szCs w:val="24"/>
              </w:rPr>
            </w:pPr>
          </w:p>
        </w:tc>
        <w:tc>
          <w:tcPr>
            <w:tcW w:w="6350" w:type="dxa"/>
          </w:tcPr>
          <w:p w14:paraId="048A54FD" w14:textId="7285D3AF" w:rsidR="009A0F0F" w:rsidRPr="002E2D46" w:rsidRDefault="009A0F0F" w:rsidP="009A0F0F">
            <w:pPr>
              <w:spacing w:before="60" w:after="60" w:line="240" w:lineRule="auto"/>
              <w:ind w:firstLine="0"/>
              <w:jc w:val="left"/>
              <w:rPr>
                <w:sz w:val="24"/>
                <w:szCs w:val="24"/>
              </w:rPr>
            </w:pPr>
            <w:r w:rsidRPr="009A0F0F">
              <w:rPr>
                <w:sz w:val="24"/>
                <w:szCs w:val="24"/>
              </w:rPr>
              <w:t>Деятельность в области спутниковой связи</w:t>
            </w:r>
          </w:p>
        </w:tc>
        <w:tc>
          <w:tcPr>
            <w:tcW w:w="2291" w:type="dxa"/>
          </w:tcPr>
          <w:p w14:paraId="49EB1386" w14:textId="1316DA30" w:rsidR="009A0F0F" w:rsidRPr="002E2D46" w:rsidRDefault="009A0F0F" w:rsidP="009A0F0F">
            <w:pPr>
              <w:spacing w:before="60" w:after="60" w:line="240" w:lineRule="auto"/>
              <w:ind w:firstLine="0"/>
              <w:jc w:val="center"/>
              <w:rPr>
                <w:sz w:val="24"/>
                <w:szCs w:val="24"/>
              </w:rPr>
            </w:pPr>
            <w:r w:rsidRPr="009A0F0F">
              <w:rPr>
                <w:sz w:val="24"/>
                <w:szCs w:val="24"/>
              </w:rPr>
              <w:t>61.3</w:t>
            </w:r>
          </w:p>
        </w:tc>
      </w:tr>
      <w:tr w:rsidR="009A0F0F" w:rsidRPr="002E2D46" w14:paraId="3AA884DA" w14:textId="77777777" w:rsidTr="00D87297">
        <w:tc>
          <w:tcPr>
            <w:tcW w:w="704" w:type="dxa"/>
          </w:tcPr>
          <w:p w14:paraId="7AF237F6" w14:textId="77777777" w:rsidR="009A0F0F" w:rsidRPr="002E2D46" w:rsidRDefault="009A0F0F" w:rsidP="009A0F0F">
            <w:pPr>
              <w:spacing w:before="60" w:after="60" w:line="240" w:lineRule="auto"/>
              <w:ind w:firstLine="0"/>
              <w:jc w:val="center"/>
              <w:rPr>
                <w:sz w:val="24"/>
                <w:szCs w:val="24"/>
              </w:rPr>
            </w:pPr>
          </w:p>
        </w:tc>
        <w:tc>
          <w:tcPr>
            <w:tcW w:w="6350" w:type="dxa"/>
          </w:tcPr>
          <w:p w14:paraId="3959DE6A" w14:textId="6EBD0F6B" w:rsidR="009A0F0F" w:rsidRPr="002E2D46" w:rsidRDefault="009A0F0F" w:rsidP="009A0F0F">
            <w:pPr>
              <w:spacing w:before="60" w:after="60" w:line="240" w:lineRule="auto"/>
              <w:ind w:firstLine="0"/>
              <w:jc w:val="left"/>
              <w:rPr>
                <w:sz w:val="24"/>
                <w:szCs w:val="24"/>
              </w:rPr>
            </w:pPr>
            <w:r w:rsidRPr="009A0F0F">
              <w:rPr>
                <w:sz w:val="24"/>
                <w:szCs w:val="24"/>
              </w:rPr>
              <w:t>Деятельность в области телекоммуникаций прочая</w:t>
            </w:r>
          </w:p>
        </w:tc>
        <w:tc>
          <w:tcPr>
            <w:tcW w:w="2291" w:type="dxa"/>
          </w:tcPr>
          <w:p w14:paraId="47B660B3" w14:textId="66056D9C" w:rsidR="009A0F0F" w:rsidRPr="002E2D46" w:rsidRDefault="009A0F0F" w:rsidP="009A0F0F">
            <w:pPr>
              <w:spacing w:before="60" w:after="60" w:line="240" w:lineRule="auto"/>
              <w:ind w:firstLine="0"/>
              <w:jc w:val="center"/>
              <w:rPr>
                <w:sz w:val="24"/>
                <w:szCs w:val="24"/>
              </w:rPr>
            </w:pPr>
            <w:r w:rsidRPr="009A0F0F">
              <w:rPr>
                <w:sz w:val="24"/>
                <w:szCs w:val="24"/>
              </w:rPr>
              <w:t>61.9</w:t>
            </w:r>
          </w:p>
        </w:tc>
      </w:tr>
      <w:tr w:rsidR="009A0F0F" w:rsidRPr="00A2485D" w14:paraId="5D06D218" w14:textId="77777777" w:rsidTr="00D87297">
        <w:tc>
          <w:tcPr>
            <w:tcW w:w="704" w:type="dxa"/>
          </w:tcPr>
          <w:p w14:paraId="651A3A11" w14:textId="09F602B8" w:rsidR="009A0F0F" w:rsidRPr="00A2485D" w:rsidRDefault="00A2485D" w:rsidP="009A0F0F">
            <w:pPr>
              <w:spacing w:before="60" w:after="60" w:line="240" w:lineRule="auto"/>
              <w:ind w:firstLine="0"/>
              <w:jc w:val="center"/>
              <w:rPr>
                <w:b/>
                <w:bCs/>
                <w:sz w:val="24"/>
                <w:szCs w:val="24"/>
              </w:rPr>
            </w:pPr>
            <w:r>
              <w:rPr>
                <w:b/>
                <w:bCs/>
                <w:sz w:val="24"/>
                <w:szCs w:val="24"/>
              </w:rPr>
              <w:t>1</w:t>
            </w:r>
            <w:r w:rsidR="00F27088">
              <w:rPr>
                <w:b/>
                <w:bCs/>
                <w:sz w:val="24"/>
                <w:szCs w:val="24"/>
              </w:rPr>
              <w:t>2</w:t>
            </w:r>
            <w:r>
              <w:rPr>
                <w:b/>
                <w:bCs/>
                <w:sz w:val="24"/>
                <w:szCs w:val="24"/>
              </w:rPr>
              <w:t>.</w:t>
            </w:r>
          </w:p>
        </w:tc>
        <w:tc>
          <w:tcPr>
            <w:tcW w:w="6350" w:type="dxa"/>
          </w:tcPr>
          <w:p w14:paraId="3A32802F" w14:textId="492E2AC4" w:rsidR="009A0F0F" w:rsidRPr="00A2485D" w:rsidRDefault="00A2485D" w:rsidP="00A2485D">
            <w:pPr>
              <w:spacing w:before="60" w:after="60" w:line="240" w:lineRule="auto"/>
              <w:ind w:firstLine="0"/>
              <w:jc w:val="left"/>
              <w:rPr>
                <w:b/>
                <w:bCs/>
                <w:sz w:val="24"/>
                <w:szCs w:val="24"/>
              </w:rPr>
            </w:pPr>
            <w:r w:rsidRPr="00A2485D">
              <w:rPr>
                <w:b/>
                <w:bCs/>
                <w:sz w:val="24"/>
                <w:szCs w:val="24"/>
              </w:rPr>
              <w:t>Разработка компьютерного программного обеспечения, консультационные услуги в данной области и другие сопутствующие услуги, в том числе:</w:t>
            </w:r>
          </w:p>
        </w:tc>
        <w:tc>
          <w:tcPr>
            <w:tcW w:w="2291" w:type="dxa"/>
          </w:tcPr>
          <w:p w14:paraId="3E6C5507" w14:textId="0B2B792C" w:rsidR="009A0F0F" w:rsidRPr="00A2485D" w:rsidRDefault="00A2485D" w:rsidP="009A0F0F">
            <w:pPr>
              <w:spacing w:before="60" w:after="60" w:line="240" w:lineRule="auto"/>
              <w:ind w:firstLine="0"/>
              <w:jc w:val="center"/>
              <w:rPr>
                <w:b/>
                <w:bCs/>
                <w:sz w:val="24"/>
                <w:szCs w:val="24"/>
              </w:rPr>
            </w:pPr>
            <w:r w:rsidRPr="00A2485D">
              <w:rPr>
                <w:b/>
                <w:bCs/>
                <w:sz w:val="24"/>
                <w:szCs w:val="24"/>
              </w:rPr>
              <w:t>62</w:t>
            </w:r>
          </w:p>
        </w:tc>
      </w:tr>
      <w:tr w:rsidR="009A0F0F" w:rsidRPr="009A0F0F" w14:paraId="0509B29E" w14:textId="77777777" w:rsidTr="00D87297">
        <w:tc>
          <w:tcPr>
            <w:tcW w:w="704" w:type="dxa"/>
          </w:tcPr>
          <w:p w14:paraId="6905BD2C" w14:textId="77777777" w:rsidR="009A0F0F" w:rsidRPr="009A0F0F" w:rsidRDefault="009A0F0F" w:rsidP="009A0F0F">
            <w:pPr>
              <w:spacing w:before="60" w:after="60" w:line="240" w:lineRule="auto"/>
              <w:ind w:firstLine="0"/>
              <w:jc w:val="center"/>
              <w:rPr>
                <w:sz w:val="24"/>
                <w:szCs w:val="24"/>
              </w:rPr>
            </w:pPr>
          </w:p>
        </w:tc>
        <w:tc>
          <w:tcPr>
            <w:tcW w:w="6350" w:type="dxa"/>
          </w:tcPr>
          <w:p w14:paraId="1C372BE9" w14:textId="5418F8BC" w:rsidR="009A0F0F" w:rsidRPr="009A0F0F" w:rsidRDefault="00A2485D" w:rsidP="00A2485D">
            <w:pPr>
              <w:spacing w:before="60" w:after="60" w:line="240" w:lineRule="auto"/>
              <w:ind w:firstLine="0"/>
              <w:jc w:val="left"/>
              <w:rPr>
                <w:sz w:val="24"/>
                <w:szCs w:val="24"/>
              </w:rPr>
            </w:pPr>
            <w:r w:rsidRPr="00A2485D">
              <w:rPr>
                <w:sz w:val="24"/>
                <w:szCs w:val="24"/>
              </w:rPr>
              <w:t>Разработка компьютерного программного обеспечения, консультационные услуги в данной области и другие сопутствующие услуги</w:t>
            </w:r>
          </w:p>
        </w:tc>
        <w:tc>
          <w:tcPr>
            <w:tcW w:w="2291" w:type="dxa"/>
          </w:tcPr>
          <w:p w14:paraId="0B9C44D7" w14:textId="5D0B39B5" w:rsidR="009A0F0F" w:rsidRPr="009A0F0F" w:rsidRDefault="00A2485D" w:rsidP="009A0F0F">
            <w:pPr>
              <w:spacing w:before="60" w:after="60" w:line="240" w:lineRule="auto"/>
              <w:ind w:firstLine="0"/>
              <w:jc w:val="center"/>
              <w:rPr>
                <w:sz w:val="24"/>
                <w:szCs w:val="24"/>
              </w:rPr>
            </w:pPr>
            <w:r w:rsidRPr="00A2485D">
              <w:rPr>
                <w:sz w:val="24"/>
                <w:szCs w:val="24"/>
              </w:rPr>
              <w:t>62.0</w:t>
            </w:r>
          </w:p>
        </w:tc>
      </w:tr>
      <w:tr w:rsidR="009A0F0F" w:rsidRPr="00A2485D" w14:paraId="57F0A595" w14:textId="77777777" w:rsidTr="00D87297">
        <w:tc>
          <w:tcPr>
            <w:tcW w:w="704" w:type="dxa"/>
          </w:tcPr>
          <w:p w14:paraId="6A285D32" w14:textId="632A76AD" w:rsidR="009A0F0F" w:rsidRPr="00A2485D" w:rsidRDefault="00A2485D" w:rsidP="00A2485D">
            <w:pPr>
              <w:keepNext/>
              <w:spacing w:before="60" w:after="60" w:line="240" w:lineRule="auto"/>
              <w:ind w:firstLine="0"/>
              <w:jc w:val="center"/>
              <w:rPr>
                <w:b/>
                <w:bCs/>
                <w:sz w:val="24"/>
                <w:szCs w:val="24"/>
              </w:rPr>
            </w:pPr>
            <w:r>
              <w:rPr>
                <w:b/>
                <w:bCs/>
                <w:sz w:val="24"/>
                <w:szCs w:val="24"/>
              </w:rPr>
              <w:lastRenderedPageBreak/>
              <w:t>1</w:t>
            </w:r>
            <w:r w:rsidR="00F27088">
              <w:rPr>
                <w:b/>
                <w:bCs/>
                <w:sz w:val="24"/>
                <w:szCs w:val="24"/>
              </w:rPr>
              <w:t>3</w:t>
            </w:r>
            <w:r>
              <w:rPr>
                <w:b/>
                <w:bCs/>
                <w:sz w:val="24"/>
                <w:szCs w:val="24"/>
              </w:rPr>
              <w:t>.</w:t>
            </w:r>
          </w:p>
        </w:tc>
        <w:tc>
          <w:tcPr>
            <w:tcW w:w="6350" w:type="dxa"/>
          </w:tcPr>
          <w:p w14:paraId="298C4352" w14:textId="42A8B01A" w:rsidR="009A0F0F" w:rsidRPr="00A2485D" w:rsidRDefault="009A0F0F" w:rsidP="00A2485D">
            <w:pPr>
              <w:keepNext/>
              <w:spacing w:before="60" w:after="60" w:line="240" w:lineRule="auto"/>
              <w:ind w:firstLine="0"/>
              <w:jc w:val="left"/>
              <w:rPr>
                <w:b/>
                <w:bCs/>
                <w:sz w:val="24"/>
                <w:szCs w:val="24"/>
              </w:rPr>
            </w:pPr>
            <w:r w:rsidRPr="00A2485D">
              <w:rPr>
                <w:b/>
                <w:bCs/>
                <w:sz w:val="24"/>
                <w:szCs w:val="24"/>
              </w:rPr>
              <w:t>Деятельность в области информационных</w:t>
            </w:r>
            <w:r w:rsidR="00A2485D">
              <w:rPr>
                <w:b/>
                <w:bCs/>
                <w:sz w:val="24"/>
                <w:szCs w:val="24"/>
              </w:rPr>
              <w:t xml:space="preserve"> </w:t>
            </w:r>
            <w:r w:rsidRPr="00A2485D">
              <w:rPr>
                <w:b/>
                <w:bCs/>
                <w:sz w:val="24"/>
                <w:szCs w:val="24"/>
              </w:rPr>
              <w:t>технологий</w:t>
            </w:r>
            <w:r w:rsidR="00A2485D">
              <w:rPr>
                <w:b/>
                <w:bCs/>
                <w:sz w:val="24"/>
                <w:szCs w:val="24"/>
              </w:rPr>
              <w:t>, в том числе:</w:t>
            </w:r>
          </w:p>
        </w:tc>
        <w:tc>
          <w:tcPr>
            <w:tcW w:w="2291" w:type="dxa"/>
          </w:tcPr>
          <w:p w14:paraId="04FF79CF" w14:textId="24E4DCC5" w:rsidR="009A0F0F" w:rsidRPr="00A2485D" w:rsidRDefault="009A0F0F" w:rsidP="00A2485D">
            <w:pPr>
              <w:keepNext/>
              <w:spacing w:before="60" w:after="60" w:line="240" w:lineRule="auto"/>
              <w:ind w:firstLine="0"/>
              <w:jc w:val="center"/>
              <w:rPr>
                <w:b/>
                <w:bCs/>
                <w:sz w:val="24"/>
                <w:szCs w:val="24"/>
              </w:rPr>
            </w:pPr>
            <w:r w:rsidRPr="00A2485D">
              <w:rPr>
                <w:b/>
                <w:bCs/>
                <w:sz w:val="24"/>
                <w:szCs w:val="24"/>
              </w:rPr>
              <w:t>63</w:t>
            </w:r>
          </w:p>
        </w:tc>
      </w:tr>
      <w:tr w:rsidR="009A0F0F" w:rsidRPr="002E2D46" w14:paraId="7BCBF8F4" w14:textId="77777777" w:rsidTr="00D87297">
        <w:tc>
          <w:tcPr>
            <w:tcW w:w="704" w:type="dxa"/>
          </w:tcPr>
          <w:p w14:paraId="39F7D816" w14:textId="77777777" w:rsidR="009A0F0F" w:rsidRPr="002E2D46" w:rsidRDefault="009A0F0F" w:rsidP="009A0F0F">
            <w:pPr>
              <w:spacing w:before="60" w:after="60" w:line="240" w:lineRule="auto"/>
              <w:ind w:firstLine="0"/>
              <w:jc w:val="center"/>
              <w:rPr>
                <w:sz w:val="24"/>
                <w:szCs w:val="24"/>
              </w:rPr>
            </w:pPr>
          </w:p>
        </w:tc>
        <w:tc>
          <w:tcPr>
            <w:tcW w:w="6350" w:type="dxa"/>
          </w:tcPr>
          <w:p w14:paraId="74299BE1" w14:textId="69A9D50E" w:rsidR="009A0F0F" w:rsidRPr="002E2D46" w:rsidRDefault="009A0F0F" w:rsidP="00A2485D">
            <w:pPr>
              <w:spacing w:before="60" w:after="60" w:line="240" w:lineRule="auto"/>
              <w:ind w:firstLine="0"/>
              <w:jc w:val="left"/>
              <w:rPr>
                <w:sz w:val="24"/>
                <w:szCs w:val="24"/>
              </w:rPr>
            </w:pPr>
            <w:r w:rsidRPr="009A0F0F">
              <w:rPr>
                <w:sz w:val="24"/>
                <w:szCs w:val="24"/>
              </w:rPr>
              <w:t>Деятельность по обработке данных, предоставление услуг по размещению информации, деятельность</w:t>
            </w:r>
            <w:r w:rsidR="00A2485D">
              <w:rPr>
                <w:sz w:val="24"/>
                <w:szCs w:val="24"/>
              </w:rPr>
              <w:t xml:space="preserve"> </w:t>
            </w:r>
            <w:r w:rsidRPr="009A0F0F">
              <w:rPr>
                <w:sz w:val="24"/>
                <w:szCs w:val="24"/>
              </w:rPr>
              <w:t>порталов в информационно-коммуникационной сети Интернет</w:t>
            </w:r>
          </w:p>
        </w:tc>
        <w:tc>
          <w:tcPr>
            <w:tcW w:w="2291" w:type="dxa"/>
          </w:tcPr>
          <w:p w14:paraId="7B4E0969" w14:textId="6AC9E8B9" w:rsidR="009A0F0F" w:rsidRPr="002E2D46" w:rsidRDefault="009A0F0F" w:rsidP="009A0F0F">
            <w:pPr>
              <w:spacing w:before="60" w:after="60" w:line="240" w:lineRule="auto"/>
              <w:ind w:firstLine="0"/>
              <w:jc w:val="center"/>
              <w:rPr>
                <w:sz w:val="24"/>
                <w:szCs w:val="24"/>
              </w:rPr>
            </w:pPr>
            <w:r w:rsidRPr="009A0F0F">
              <w:rPr>
                <w:sz w:val="24"/>
                <w:szCs w:val="24"/>
              </w:rPr>
              <w:t>63.1</w:t>
            </w:r>
          </w:p>
        </w:tc>
      </w:tr>
      <w:tr w:rsidR="009A0F0F" w:rsidRPr="002E2D46" w14:paraId="503627E1" w14:textId="77777777" w:rsidTr="00D87297">
        <w:tc>
          <w:tcPr>
            <w:tcW w:w="704" w:type="dxa"/>
          </w:tcPr>
          <w:p w14:paraId="0140B821" w14:textId="77777777" w:rsidR="009A0F0F" w:rsidRPr="002E2D46" w:rsidRDefault="009A0F0F" w:rsidP="009A0F0F">
            <w:pPr>
              <w:spacing w:before="60" w:after="60" w:line="240" w:lineRule="auto"/>
              <w:ind w:firstLine="0"/>
              <w:jc w:val="center"/>
              <w:rPr>
                <w:sz w:val="24"/>
                <w:szCs w:val="24"/>
              </w:rPr>
            </w:pPr>
          </w:p>
        </w:tc>
        <w:tc>
          <w:tcPr>
            <w:tcW w:w="6350" w:type="dxa"/>
          </w:tcPr>
          <w:p w14:paraId="2AE47274" w14:textId="6CD5893D" w:rsidR="009A0F0F" w:rsidRPr="002E2D46" w:rsidRDefault="009A0F0F" w:rsidP="00A2485D">
            <w:pPr>
              <w:spacing w:before="60" w:after="60" w:line="240" w:lineRule="auto"/>
              <w:ind w:firstLine="0"/>
              <w:jc w:val="left"/>
              <w:rPr>
                <w:sz w:val="24"/>
                <w:szCs w:val="24"/>
              </w:rPr>
            </w:pPr>
            <w:r w:rsidRPr="009A0F0F">
              <w:rPr>
                <w:sz w:val="24"/>
                <w:szCs w:val="24"/>
              </w:rPr>
              <w:t>Деятельность в области информационных услуг</w:t>
            </w:r>
            <w:r w:rsidR="00A2485D">
              <w:rPr>
                <w:sz w:val="24"/>
                <w:szCs w:val="24"/>
              </w:rPr>
              <w:t xml:space="preserve"> </w:t>
            </w:r>
            <w:r w:rsidRPr="009A0F0F">
              <w:rPr>
                <w:sz w:val="24"/>
                <w:szCs w:val="24"/>
              </w:rPr>
              <w:t>прочая</w:t>
            </w:r>
          </w:p>
        </w:tc>
        <w:tc>
          <w:tcPr>
            <w:tcW w:w="2291" w:type="dxa"/>
          </w:tcPr>
          <w:p w14:paraId="190782EB" w14:textId="00B5C77C" w:rsidR="009A0F0F" w:rsidRPr="002E2D46" w:rsidRDefault="009A0F0F" w:rsidP="009A0F0F">
            <w:pPr>
              <w:spacing w:before="60" w:after="60" w:line="240" w:lineRule="auto"/>
              <w:ind w:firstLine="0"/>
              <w:jc w:val="center"/>
              <w:rPr>
                <w:sz w:val="24"/>
                <w:szCs w:val="24"/>
              </w:rPr>
            </w:pPr>
            <w:r w:rsidRPr="009A0F0F">
              <w:rPr>
                <w:sz w:val="24"/>
                <w:szCs w:val="24"/>
              </w:rPr>
              <w:t>63.9</w:t>
            </w:r>
          </w:p>
        </w:tc>
      </w:tr>
      <w:tr w:rsidR="009A0F0F" w:rsidRPr="00A2485D" w14:paraId="18BA7740" w14:textId="77777777" w:rsidTr="00D87297">
        <w:tc>
          <w:tcPr>
            <w:tcW w:w="704" w:type="dxa"/>
          </w:tcPr>
          <w:p w14:paraId="0890FA54" w14:textId="7929E4B3" w:rsidR="009A0F0F" w:rsidRPr="00A2485D" w:rsidRDefault="000B3426" w:rsidP="009A0F0F">
            <w:pPr>
              <w:spacing w:before="60" w:after="60" w:line="240" w:lineRule="auto"/>
              <w:ind w:firstLine="0"/>
              <w:jc w:val="center"/>
              <w:rPr>
                <w:b/>
                <w:bCs/>
                <w:sz w:val="24"/>
                <w:szCs w:val="24"/>
              </w:rPr>
            </w:pPr>
            <w:r>
              <w:rPr>
                <w:b/>
                <w:bCs/>
                <w:sz w:val="24"/>
                <w:szCs w:val="24"/>
              </w:rPr>
              <w:t>1</w:t>
            </w:r>
            <w:r w:rsidR="00F27088">
              <w:rPr>
                <w:b/>
                <w:bCs/>
                <w:sz w:val="24"/>
                <w:szCs w:val="24"/>
              </w:rPr>
              <w:t>4</w:t>
            </w:r>
            <w:r>
              <w:rPr>
                <w:b/>
                <w:bCs/>
                <w:sz w:val="24"/>
                <w:szCs w:val="24"/>
              </w:rPr>
              <w:t>.</w:t>
            </w:r>
          </w:p>
        </w:tc>
        <w:tc>
          <w:tcPr>
            <w:tcW w:w="6350" w:type="dxa"/>
          </w:tcPr>
          <w:p w14:paraId="3CE00B95" w14:textId="79FDF74E" w:rsidR="009A0F0F" w:rsidRPr="00A2485D" w:rsidRDefault="009A0F0F" w:rsidP="00A2485D">
            <w:pPr>
              <w:spacing w:before="60" w:after="60" w:line="240" w:lineRule="auto"/>
              <w:ind w:firstLine="0"/>
              <w:jc w:val="left"/>
              <w:rPr>
                <w:b/>
                <w:bCs/>
                <w:sz w:val="24"/>
                <w:szCs w:val="24"/>
              </w:rPr>
            </w:pPr>
            <w:r w:rsidRPr="00A2485D">
              <w:rPr>
                <w:b/>
                <w:bCs/>
                <w:sz w:val="24"/>
                <w:szCs w:val="24"/>
              </w:rPr>
              <w:t>Деятельность в области архитектуры</w:t>
            </w:r>
            <w:r w:rsidR="00A2485D" w:rsidRPr="00A2485D">
              <w:rPr>
                <w:b/>
                <w:bCs/>
                <w:sz w:val="24"/>
                <w:szCs w:val="24"/>
              </w:rPr>
              <w:t xml:space="preserve"> </w:t>
            </w:r>
            <w:r w:rsidRPr="00A2485D">
              <w:rPr>
                <w:b/>
                <w:bCs/>
                <w:sz w:val="24"/>
                <w:szCs w:val="24"/>
              </w:rPr>
              <w:t>и инженерно-технического проектирования; технических испытаний, исследований и анализа</w:t>
            </w:r>
            <w:r w:rsidR="00A2485D" w:rsidRPr="00A2485D">
              <w:rPr>
                <w:b/>
                <w:bCs/>
                <w:sz w:val="24"/>
                <w:szCs w:val="24"/>
              </w:rPr>
              <w:t>, в том числе:</w:t>
            </w:r>
          </w:p>
        </w:tc>
        <w:tc>
          <w:tcPr>
            <w:tcW w:w="2291" w:type="dxa"/>
          </w:tcPr>
          <w:p w14:paraId="7A292D44" w14:textId="4B93E680" w:rsidR="009A0F0F" w:rsidRPr="00A2485D" w:rsidRDefault="009A0F0F" w:rsidP="009A0F0F">
            <w:pPr>
              <w:spacing w:before="60" w:after="60" w:line="240" w:lineRule="auto"/>
              <w:ind w:firstLine="0"/>
              <w:jc w:val="center"/>
              <w:rPr>
                <w:b/>
                <w:bCs/>
                <w:sz w:val="24"/>
                <w:szCs w:val="24"/>
              </w:rPr>
            </w:pPr>
            <w:r w:rsidRPr="00A2485D">
              <w:rPr>
                <w:b/>
                <w:bCs/>
                <w:sz w:val="24"/>
                <w:szCs w:val="24"/>
              </w:rPr>
              <w:t>71</w:t>
            </w:r>
          </w:p>
        </w:tc>
      </w:tr>
      <w:tr w:rsidR="009A0F0F" w:rsidRPr="002E2D46" w14:paraId="1C8CB261" w14:textId="77777777" w:rsidTr="00D87297">
        <w:tc>
          <w:tcPr>
            <w:tcW w:w="704" w:type="dxa"/>
          </w:tcPr>
          <w:p w14:paraId="3D499542" w14:textId="77777777" w:rsidR="009A0F0F" w:rsidRPr="002E2D46" w:rsidRDefault="009A0F0F" w:rsidP="009A0F0F">
            <w:pPr>
              <w:spacing w:before="60" w:after="60" w:line="240" w:lineRule="auto"/>
              <w:ind w:firstLine="0"/>
              <w:jc w:val="center"/>
              <w:rPr>
                <w:sz w:val="24"/>
                <w:szCs w:val="24"/>
              </w:rPr>
            </w:pPr>
          </w:p>
        </w:tc>
        <w:tc>
          <w:tcPr>
            <w:tcW w:w="6350" w:type="dxa"/>
          </w:tcPr>
          <w:p w14:paraId="4AEFDD2B" w14:textId="5AA62A49" w:rsidR="009A0F0F" w:rsidRPr="002E2D46" w:rsidRDefault="009A0F0F" w:rsidP="00A2485D">
            <w:pPr>
              <w:spacing w:before="60" w:after="60" w:line="240" w:lineRule="auto"/>
              <w:ind w:firstLine="0"/>
              <w:jc w:val="left"/>
              <w:rPr>
                <w:sz w:val="24"/>
                <w:szCs w:val="24"/>
              </w:rPr>
            </w:pPr>
            <w:r w:rsidRPr="009A0F0F">
              <w:rPr>
                <w:sz w:val="24"/>
                <w:szCs w:val="24"/>
              </w:rPr>
              <w:t>Деятельность в области архитектуры, инженерных изысканий и предоставление технических</w:t>
            </w:r>
            <w:r w:rsidR="00A2485D">
              <w:rPr>
                <w:sz w:val="24"/>
                <w:szCs w:val="24"/>
              </w:rPr>
              <w:t xml:space="preserve"> </w:t>
            </w:r>
            <w:r w:rsidRPr="009A0F0F">
              <w:rPr>
                <w:sz w:val="24"/>
                <w:szCs w:val="24"/>
              </w:rPr>
              <w:t>консультаций в этих областях</w:t>
            </w:r>
          </w:p>
        </w:tc>
        <w:tc>
          <w:tcPr>
            <w:tcW w:w="2291" w:type="dxa"/>
          </w:tcPr>
          <w:p w14:paraId="6F048C71" w14:textId="7763C55C" w:rsidR="009A0F0F" w:rsidRPr="002E2D46" w:rsidRDefault="009A0F0F" w:rsidP="009A0F0F">
            <w:pPr>
              <w:spacing w:before="60" w:after="60" w:line="240" w:lineRule="auto"/>
              <w:ind w:firstLine="0"/>
              <w:jc w:val="center"/>
              <w:rPr>
                <w:sz w:val="24"/>
                <w:szCs w:val="24"/>
              </w:rPr>
            </w:pPr>
            <w:r w:rsidRPr="009A0F0F">
              <w:rPr>
                <w:sz w:val="24"/>
                <w:szCs w:val="24"/>
              </w:rPr>
              <w:t>71.1</w:t>
            </w:r>
          </w:p>
        </w:tc>
      </w:tr>
      <w:tr w:rsidR="009A0F0F" w:rsidRPr="002E2D46" w14:paraId="50766692" w14:textId="77777777" w:rsidTr="00D87297">
        <w:tc>
          <w:tcPr>
            <w:tcW w:w="704" w:type="dxa"/>
          </w:tcPr>
          <w:p w14:paraId="20626776" w14:textId="77777777" w:rsidR="009A0F0F" w:rsidRPr="002E2D46" w:rsidRDefault="009A0F0F" w:rsidP="009A0F0F">
            <w:pPr>
              <w:spacing w:before="60" w:after="60" w:line="240" w:lineRule="auto"/>
              <w:ind w:firstLine="0"/>
              <w:jc w:val="center"/>
              <w:rPr>
                <w:sz w:val="24"/>
                <w:szCs w:val="24"/>
              </w:rPr>
            </w:pPr>
          </w:p>
        </w:tc>
        <w:tc>
          <w:tcPr>
            <w:tcW w:w="6350" w:type="dxa"/>
          </w:tcPr>
          <w:p w14:paraId="7A27EE9C" w14:textId="2D673DB4" w:rsidR="009A0F0F" w:rsidRPr="002E2D46" w:rsidRDefault="009A0F0F" w:rsidP="00A2485D">
            <w:pPr>
              <w:spacing w:before="60" w:after="60" w:line="240" w:lineRule="auto"/>
              <w:ind w:firstLine="0"/>
              <w:jc w:val="left"/>
              <w:rPr>
                <w:sz w:val="24"/>
                <w:szCs w:val="24"/>
              </w:rPr>
            </w:pPr>
            <w:r w:rsidRPr="009A0F0F">
              <w:rPr>
                <w:sz w:val="24"/>
                <w:szCs w:val="24"/>
              </w:rPr>
              <w:t>Технические испытания, исследования, анализ</w:t>
            </w:r>
            <w:r w:rsidR="00A2485D">
              <w:rPr>
                <w:sz w:val="24"/>
                <w:szCs w:val="24"/>
              </w:rPr>
              <w:t xml:space="preserve"> </w:t>
            </w:r>
            <w:r w:rsidRPr="009A0F0F">
              <w:rPr>
                <w:sz w:val="24"/>
                <w:szCs w:val="24"/>
              </w:rPr>
              <w:t>и сертификация</w:t>
            </w:r>
          </w:p>
        </w:tc>
        <w:tc>
          <w:tcPr>
            <w:tcW w:w="2291" w:type="dxa"/>
          </w:tcPr>
          <w:p w14:paraId="68F9C138" w14:textId="1EAA6090" w:rsidR="009A0F0F" w:rsidRPr="002E2D46" w:rsidRDefault="009A0F0F" w:rsidP="009A0F0F">
            <w:pPr>
              <w:spacing w:before="60" w:after="60" w:line="240" w:lineRule="auto"/>
              <w:ind w:firstLine="0"/>
              <w:jc w:val="center"/>
              <w:rPr>
                <w:sz w:val="24"/>
                <w:szCs w:val="24"/>
              </w:rPr>
            </w:pPr>
            <w:r w:rsidRPr="009A0F0F">
              <w:rPr>
                <w:sz w:val="24"/>
                <w:szCs w:val="24"/>
              </w:rPr>
              <w:t>71.2</w:t>
            </w:r>
          </w:p>
        </w:tc>
      </w:tr>
      <w:tr w:rsidR="009A0F0F" w:rsidRPr="00A2485D" w14:paraId="2997D593" w14:textId="77777777" w:rsidTr="00D87297">
        <w:tc>
          <w:tcPr>
            <w:tcW w:w="704" w:type="dxa"/>
          </w:tcPr>
          <w:p w14:paraId="44848928" w14:textId="0E760468" w:rsidR="009A0F0F" w:rsidRPr="00A2485D" w:rsidRDefault="000B3426" w:rsidP="009A0F0F">
            <w:pPr>
              <w:spacing w:before="60" w:after="60" w:line="240" w:lineRule="auto"/>
              <w:ind w:firstLine="0"/>
              <w:jc w:val="center"/>
              <w:rPr>
                <w:b/>
                <w:bCs/>
                <w:sz w:val="24"/>
                <w:szCs w:val="24"/>
              </w:rPr>
            </w:pPr>
            <w:r>
              <w:rPr>
                <w:b/>
                <w:bCs/>
                <w:sz w:val="24"/>
                <w:szCs w:val="24"/>
              </w:rPr>
              <w:t>1</w:t>
            </w:r>
            <w:r w:rsidR="00F27088">
              <w:rPr>
                <w:b/>
                <w:bCs/>
                <w:sz w:val="24"/>
                <w:szCs w:val="24"/>
              </w:rPr>
              <w:t>5</w:t>
            </w:r>
            <w:r>
              <w:rPr>
                <w:b/>
                <w:bCs/>
                <w:sz w:val="24"/>
                <w:szCs w:val="24"/>
              </w:rPr>
              <w:t>.</w:t>
            </w:r>
          </w:p>
        </w:tc>
        <w:tc>
          <w:tcPr>
            <w:tcW w:w="6350" w:type="dxa"/>
          </w:tcPr>
          <w:p w14:paraId="2B8E9D4C" w14:textId="1FC136F0" w:rsidR="009A0F0F" w:rsidRPr="00A2485D" w:rsidRDefault="009A0F0F" w:rsidP="00A2485D">
            <w:pPr>
              <w:spacing w:before="60" w:after="60" w:line="240" w:lineRule="auto"/>
              <w:ind w:firstLine="0"/>
              <w:jc w:val="left"/>
              <w:rPr>
                <w:b/>
                <w:bCs/>
                <w:sz w:val="24"/>
                <w:szCs w:val="24"/>
              </w:rPr>
            </w:pPr>
            <w:r w:rsidRPr="00A2485D">
              <w:rPr>
                <w:b/>
                <w:bCs/>
                <w:sz w:val="24"/>
                <w:szCs w:val="24"/>
              </w:rPr>
              <w:t>Деятельность по обеспечению безопасности</w:t>
            </w:r>
            <w:r w:rsidR="00A2485D" w:rsidRPr="00A2485D">
              <w:rPr>
                <w:b/>
                <w:bCs/>
                <w:sz w:val="24"/>
                <w:szCs w:val="24"/>
              </w:rPr>
              <w:t xml:space="preserve"> </w:t>
            </w:r>
            <w:r w:rsidRPr="00A2485D">
              <w:rPr>
                <w:b/>
                <w:bCs/>
                <w:sz w:val="24"/>
                <w:szCs w:val="24"/>
              </w:rPr>
              <w:t>и проведению расследований</w:t>
            </w:r>
            <w:r w:rsidR="000B3426">
              <w:rPr>
                <w:b/>
                <w:bCs/>
                <w:sz w:val="24"/>
                <w:szCs w:val="24"/>
              </w:rPr>
              <w:t>, в том числе:</w:t>
            </w:r>
          </w:p>
        </w:tc>
        <w:tc>
          <w:tcPr>
            <w:tcW w:w="2291" w:type="dxa"/>
          </w:tcPr>
          <w:p w14:paraId="19353751" w14:textId="6F8D6C64" w:rsidR="009A0F0F" w:rsidRPr="00A2485D" w:rsidRDefault="009A0F0F" w:rsidP="009A0F0F">
            <w:pPr>
              <w:spacing w:before="60" w:after="60" w:line="240" w:lineRule="auto"/>
              <w:ind w:firstLine="0"/>
              <w:jc w:val="center"/>
              <w:rPr>
                <w:b/>
                <w:bCs/>
                <w:sz w:val="24"/>
                <w:szCs w:val="24"/>
              </w:rPr>
            </w:pPr>
            <w:r w:rsidRPr="00A2485D">
              <w:rPr>
                <w:b/>
                <w:bCs/>
                <w:sz w:val="24"/>
                <w:szCs w:val="24"/>
              </w:rPr>
              <w:t>80</w:t>
            </w:r>
          </w:p>
        </w:tc>
      </w:tr>
      <w:tr w:rsidR="009A0F0F" w:rsidRPr="002E2D46" w14:paraId="6DAAC796" w14:textId="77777777" w:rsidTr="00D87297">
        <w:tc>
          <w:tcPr>
            <w:tcW w:w="704" w:type="dxa"/>
          </w:tcPr>
          <w:p w14:paraId="47E3D65E" w14:textId="77777777" w:rsidR="009A0F0F" w:rsidRPr="002E2D46" w:rsidRDefault="009A0F0F" w:rsidP="009A0F0F">
            <w:pPr>
              <w:spacing w:before="60" w:after="60" w:line="240" w:lineRule="auto"/>
              <w:ind w:firstLine="0"/>
              <w:jc w:val="center"/>
              <w:rPr>
                <w:sz w:val="24"/>
                <w:szCs w:val="24"/>
              </w:rPr>
            </w:pPr>
          </w:p>
        </w:tc>
        <w:tc>
          <w:tcPr>
            <w:tcW w:w="6350" w:type="dxa"/>
          </w:tcPr>
          <w:p w14:paraId="0AA3BA47" w14:textId="1F843576" w:rsidR="009A0F0F" w:rsidRPr="002E2D46" w:rsidRDefault="009A0F0F" w:rsidP="009A0F0F">
            <w:pPr>
              <w:spacing w:before="60" w:after="60" w:line="240" w:lineRule="auto"/>
              <w:ind w:firstLine="0"/>
              <w:jc w:val="left"/>
              <w:rPr>
                <w:sz w:val="24"/>
                <w:szCs w:val="24"/>
              </w:rPr>
            </w:pPr>
            <w:r w:rsidRPr="009A0F0F">
              <w:rPr>
                <w:sz w:val="24"/>
                <w:szCs w:val="24"/>
              </w:rPr>
              <w:t>Деятельность систем обеспечения безопасности</w:t>
            </w:r>
          </w:p>
        </w:tc>
        <w:tc>
          <w:tcPr>
            <w:tcW w:w="2291" w:type="dxa"/>
          </w:tcPr>
          <w:p w14:paraId="462DFF5F" w14:textId="2E03B088" w:rsidR="009A0F0F" w:rsidRPr="002E2D46" w:rsidRDefault="009A0F0F" w:rsidP="009A0F0F">
            <w:pPr>
              <w:spacing w:before="60" w:after="60" w:line="240" w:lineRule="auto"/>
              <w:ind w:firstLine="0"/>
              <w:jc w:val="center"/>
              <w:rPr>
                <w:sz w:val="24"/>
                <w:szCs w:val="24"/>
              </w:rPr>
            </w:pPr>
            <w:r w:rsidRPr="009A0F0F">
              <w:rPr>
                <w:sz w:val="24"/>
                <w:szCs w:val="24"/>
              </w:rPr>
              <w:t>80.2</w:t>
            </w:r>
          </w:p>
        </w:tc>
      </w:tr>
      <w:tr w:rsidR="009A0F0F" w:rsidRPr="00A2485D" w14:paraId="54C67F2D" w14:textId="77777777" w:rsidTr="00D87297">
        <w:tc>
          <w:tcPr>
            <w:tcW w:w="704" w:type="dxa"/>
          </w:tcPr>
          <w:p w14:paraId="0CE8AF49" w14:textId="2727D495" w:rsidR="009A0F0F" w:rsidRPr="00A2485D" w:rsidRDefault="00F27088" w:rsidP="009A0F0F">
            <w:pPr>
              <w:spacing w:before="60" w:after="60" w:line="240" w:lineRule="auto"/>
              <w:ind w:firstLine="0"/>
              <w:jc w:val="center"/>
              <w:rPr>
                <w:b/>
                <w:bCs/>
                <w:sz w:val="24"/>
                <w:szCs w:val="24"/>
              </w:rPr>
            </w:pPr>
            <w:r>
              <w:rPr>
                <w:b/>
                <w:bCs/>
                <w:sz w:val="24"/>
                <w:szCs w:val="24"/>
              </w:rPr>
              <w:t>16</w:t>
            </w:r>
            <w:r w:rsidR="000B3426">
              <w:rPr>
                <w:b/>
                <w:bCs/>
                <w:sz w:val="24"/>
                <w:szCs w:val="24"/>
              </w:rPr>
              <w:t>.</w:t>
            </w:r>
          </w:p>
        </w:tc>
        <w:tc>
          <w:tcPr>
            <w:tcW w:w="6350" w:type="dxa"/>
          </w:tcPr>
          <w:p w14:paraId="55994D8C" w14:textId="009D3F17" w:rsidR="009A0F0F" w:rsidRPr="00A2485D" w:rsidRDefault="009A0F0F" w:rsidP="00A2485D">
            <w:pPr>
              <w:spacing w:before="60" w:after="60" w:line="240" w:lineRule="auto"/>
              <w:ind w:firstLine="0"/>
              <w:jc w:val="left"/>
              <w:rPr>
                <w:b/>
                <w:bCs/>
                <w:sz w:val="24"/>
                <w:szCs w:val="24"/>
              </w:rPr>
            </w:pPr>
            <w:r w:rsidRPr="00A2485D">
              <w:rPr>
                <w:b/>
                <w:bCs/>
                <w:sz w:val="24"/>
                <w:szCs w:val="24"/>
              </w:rPr>
              <w:t>Деятельность по обслуживанию зданий</w:t>
            </w:r>
            <w:r w:rsidR="00A2485D" w:rsidRPr="00A2485D">
              <w:rPr>
                <w:b/>
                <w:bCs/>
                <w:sz w:val="24"/>
                <w:szCs w:val="24"/>
              </w:rPr>
              <w:t xml:space="preserve"> </w:t>
            </w:r>
            <w:r w:rsidRPr="00A2485D">
              <w:rPr>
                <w:b/>
                <w:bCs/>
                <w:sz w:val="24"/>
                <w:szCs w:val="24"/>
              </w:rPr>
              <w:t>и территорий</w:t>
            </w:r>
            <w:r w:rsidR="000B3426">
              <w:rPr>
                <w:b/>
                <w:bCs/>
                <w:sz w:val="24"/>
                <w:szCs w:val="24"/>
              </w:rPr>
              <w:t>, в том числе:</w:t>
            </w:r>
          </w:p>
        </w:tc>
        <w:tc>
          <w:tcPr>
            <w:tcW w:w="2291" w:type="dxa"/>
          </w:tcPr>
          <w:p w14:paraId="7540DF61" w14:textId="19DB5002" w:rsidR="009A0F0F" w:rsidRPr="00A2485D" w:rsidRDefault="009A0F0F" w:rsidP="009A0F0F">
            <w:pPr>
              <w:spacing w:before="60" w:after="60" w:line="240" w:lineRule="auto"/>
              <w:ind w:firstLine="0"/>
              <w:jc w:val="center"/>
              <w:rPr>
                <w:b/>
                <w:bCs/>
                <w:sz w:val="24"/>
                <w:szCs w:val="24"/>
              </w:rPr>
            </w:pPr>
            <w:r w:rsidRPr="00A2485D">
              <w:rPr>
                <w:b/>
                <w:bCs/>
                <w:sz w:val="24"/>
                <w:szCs w:val="24"/>
              </w:rPr>
              <w:t>81</w:t>
            </w:r>
          </w:p>
        </w:tc>
      </w:tr>
      <w:tr w:rsidR="009A0F0F" w:rsidRPr="002E2D46" w14:paraId="75638298" w14:textId="77777777" w:rsidTr="00D87297">
        <w:tc>
          <w:tcPr>
            <w:tcW w:w="704" w:type="dxa"/>
          </w:tcPr>
          <w:p w14:paraId="08F2260C" w14:textId="77777777" w:rsidR="009A0F0F" w:rsidRPr="002E2D46" w:rsidRDefault="009A0F0F" w:rsidP="009A0F0F">
            <w:pPr>
              <w:spacing w:before="60" w:after="60" w:line="240" w:lineRule="auto"/>
              <w:ind w:firstLine="0"/>
              <w:jc w:val="center"/>
              <w:rPr>
                <w:sz w:val="24"/>
                <w:szCs w:val="24"/>
              </w:rPr>
            </w:pPr>
          </w:p>
        </w:tc>
        <w:tc>
          <w:tcPr>
            <w:tcW w:w="6350" w:type="dxa"/>
          </w:tcPr>
          <w:p w14:paraId="4CAA61EA" w14:textId="5FE07DF8" w:rsidR="009A0F0F" w:rsidRPr="002E2D46" w:rsidRDefault="009A0F0F" w:rsidP="00A2485D">
            <w:pPr>
              <w:spacing w:before="60" w:after="60" w:line="240" w:lineRule="auto"/>
              <w:ind w:firstLine="0"/>
              <w:jc w:val="left"/>
              <w:rPr>
                <w:sz w:val="24"/>
                <w:szCs w:val="24"/>
              </w:rPr>
            </w:pPr>
            <w:r w:rsidRPr="009A0F0F">
              <w:rPr>
                <w:sz w:val="24"/>
                <w:szCs w:val="24"/>
              </w:rPr>
              <w:t>Деятельность по комплексному обслуживанию</w:t>
            </w:r>
            <w:r w:rsidR="00A2485D">
              <w:rPr>
                <w:sz w:val="24"/>
                <w:szCs w:val="24"/>
              </w:rPr>
              <w:t xml:space="preserve"> </w:t>
            </w:r>
            <w:r w:rsidRPr="009A0F0F">
              <w:rPr>
                <w:sz w:val="24"/>
                <w:szCs w:val="24"/>
              </w:rPr>
              <w:t>помещений</w:t>
            </w:r>
          </w:p>
        </w:tc>
        <w:tc>
          <w:tcPr>
            <w:tcW w:w="2291" w:type="dxa"/>
          </w:tcPr>
          <w:p w14:paraId="3F7B39C1" w14:textId="39E19706" w:rsidR="009A0F0F" w:rsidRPr="002E2D46" w:rsidRDefault="009A0F0F" w:rsidP="009A0F0F">
            <w:pPr>
              <w:spacing w:before="60" w:after="60" w:line="240" w:lineRule="auto"/>
              <w:ind w:firstLine="0"/>
              <w:jc w:val="center"/>
              <w:rPr>
                <w:sz w:val="24"/>
                <w:szCs w:val="24"/>
              </w:rPr>
            </w:pPr>
            <w:r w:rsidRPr="009A0F0F">
              <w:rPr>
                <w:sz w:val="24"/>
                <w:szCs w:val="24"/>
              </w:rPr>
              <w:t>81.1</w:t>
            </w:r>
          </w:p>
        </w:tc>
      </w:tr>
      <w:tr w:rsidR="009A0F0F" w:rsidRPr="002E2D46" w14:paraId="128FDF79" w14:textId="77777777" w:rsidTr="00D87297">
        <w:tc>
          <w:tcPr>
            <w:tcW w:w="704" w:type="dxa"/>
          </w:tcPr>
          <w:p w14:paraId="5999AB8A" w14:textId="77777777" w:rsidR="009A0F0F" w:rsidRPr="002E2D46" w:rsidRDefault="009A0F0F" w:rsidP="009A0F0F">
            <w:pPr>
              <w:spacing w:before="60" w:after="60" w:line="240" w:lineRule="auto"/>
              <w:ind w:firstLine="0"/>
              <w:jc w:val="center"/>
              <w:rPr>
                <w:sz w:val="24"/>
                <w:szCs w:val="24"/>
              </w:rPr>
            </w:pPr>
          </w:p>
        </w:tc>
        <w:tc>
          <w:tcPr>
            <w:tcW w:w="6350" w:type="dxa"/>
          </w:tcPr>
          <w:p w14:paraId="7756A16D" w14:textId="1E6B9E18" w:rsidR="009A0F0F" w:rsidRPr="002E2D46" w:rsidRDefault="009A0F0F" w:rsidP="009A0F0F">
            <w:pPr>
              <w:spacing w:before="60" w:after="60" w:line="240" w:lineRule="auto"/>
              <w:ind w:firstLine="0"/>
              <w:jc w:val="left"/>
              <w:rPr>
                <w:sz w:val="24"/>
                <w:szCs w:val="24"/>
              </w:rPr>
            </w:pPr>
            <w:r w:rsidRPr="009A0F0F">
              <w:rPr>
                <w:sz w:val="24"/>
                <w:szCs w:val="24"/>
              </w:rPr>
              <w:t>Деятельность по чистке и уборке</w:t>
            </w:r>
          </w:p>
        </w:tc>
        <w:tc>
          <w:tcPr>
            <w:tcW w:w="2291" w:type="dxa"/>
          </w:tcPr>
          <w:p w14:paraId="517BB9B3" w14:textId="219CBB30" w:rsidR="009A0F0F" w:rsidRPr="002E2D46" w:rsidRDefault="009A0F0F" w:rsidP="009A0F0F">
            <w:pPr>
              <w:spacing w:before="60" w:after="60" w:line="240" w:lineRule="auto"/>
              <w:ind w:firstLine="0"/>
              <w:jc w:val="center"/>
              <w:rPr>
                <w:sz w:val="24"/>
                <w:szCs w:val="24"/>
              </w:rPr>
            </w:pPr>
            <w:r w:rsidRPr="009A0F0F">
              <w:rPr>
                <w:sz w:val="24"/>
                <w:szCs w:val="24"/>
              </w:rPr>
              <w:t>81.2</w:t>
            </w:r>
          </w:p>
        </w:tc>
      </w:tr>
      <w:tr w:rsidR="009A0F0F" w:rsidRPr="00A2485D" w14:paraId="038DFE83" w14:textId="77777777" w:rsidTr="00D87297">
        <w:tc>
          <w:tcPr>
            <w:tcW w:w="704" w:type="dxa"/>
          </w:tcPr>
          <w:p w14:paraId="28417C60" w14:textId="40C7AC8F" w:rsidR="009A0F0F" w:rsidRPr="00A2485D" w:rsidRDefault="00F27088" w:rsidP="009A0F0F">
            <w:pPr>
              <w:spacing w:before="60" w:after="60" w:line="240" w:lineRule="auto"/>
              <w:ind w:firstLine="0"/>
              <w:jc w:val="center"/>
              <w:rPr>
                <w:b/>
                <w:bCs/>
                <w:sz w:val="24"/>
                <w:szCs w:val="24"/>
              </w:rPr>
            </w:pPr>
            <w:r>
              <w:rPr>
                <w:b/>
                <w:bCs/>
                <w:sz w:val="24"/>
                <w:szCs w:val="24"/>
              </w:rPr>
              <w:t>17</w:t>
            </w:r>
            <w:r w:rsidR="000B3426">
              <w:rPr>
                <w:b/>
                <w:bCs/>
                <w:sz w:val="24"/>
                <w:szCs w:val="24"/>
              </w:rPr>
              <w:t>.</w:t>
            </w:r>
          </w:p>
        </w:tc>
        <w:tc>
          <w:tcPr>
            <w:tcW w:w="6350" w:type="dxa"/>
          </w:tcPr>
          <w:p w14:paraId="734D25CB" w14:textId="3C23C828" w:rsidR="009A0F0F" w:rsidRPr="00A2485D" w:rsidRDefault="009A0F0F" w:rsidP="009A0F0F">
            <w:pPr>
              <w:spacing w:before="60" w:after="60" w:line="240" w:lineRule="auto"/>
              <w:ind w:firstLine="0"/>
              <w:jc w:val="left"/>
              <w:rPr>
                <w:b/>
                <w:bCs/>
                <w:sz w:val="24"/>
                <w:szCs w:val="24"/>
              </w:rPr>
            </w:pPr>
            <w:r w:rsidRPr="00A2485D">
              <w:rPr>
                <w:b/>
                <w:bCs/>
                <w:sz w:val="24"/>
                <w:szCs w:val="24"/>
              </w:rPr>
              <w:t>Образование</w:t>
            </w:r>
            <w:r w:rsidR="000B3426">
              <w:rPr>
                <w:b/>
                <w:bCs/>
                <w:sz w:val="24"/>
                <w:szCs w:val="24"/>
              </w:rPr>
              <w:t>, в том числе:</w:t>
            </w:r>
          </w:p>
        </w:tc>
        <w:tc>
          <w:tcPr>
            <w:tcW w:w="2291" w:type="dxa"/>
          </w:tcPr>
          <w:p w14:paraId="71AFE26A" w14:textId="1C34ECAE" w:rsidR="009A0F0F" w:rsidRPr="00A2485D" w:rsidRDefault="009A0F0F" w:rsidP="009A0F0F">
            <w:pPr>
              <w:spacing w:before="60" w:after="60" w:line="240" w:lineRule="auto"/>
              <w:ind w:firstLine="0"/>
              <w:jc w:val="center"/>
              <w:rPr>
                <w:b/>
                <w:bCs/>
                <w:sz w:val="24"/>
                <w:szCs w:val="24"/>
              </w:rPr>
            </w:pPr>
            <w:r w:rsidRPr="00A2485D">
              <w:rPr>
                <w:b/>
                <w:bCs/>
                <w:sz w:val="24"/>
                <w:szCs w:val="24"/>
              </w:rPr>
              <w:t>85</w:t>
            </w:r>
          </w:p>
        </w:tc>
      </w:tr>
      <w:tr w:rsidR="009A0F0F" w:rsidRPr="002E2D46" w14:paraId="0860B763" w14:textId="77777777" w:rsidTr="00D87297">
        <w:tc>
          <w:tcPr>
            <w:tcW w:w="704" w:type="dxa"/>
          </w:tcPr>
          <w:p w14:paraId="4C131A15" w14:textId="77777777" w:rsidR="009A0F0F" w:rsidRPr="002E2D46" w:rsidRDefault="009A0F0F" w:rsidP="009A0F0F">
            <w:pPr>
              <w:spacing w:before="60" w:after="60" w:line="240" w:lineRule="auto"/>
              <w:ind w:firstLine="0"/>
              <w:jc w:val="center"/>
              <w:rPr>
                <w:sz w:val="24"/>
                <w:szCs w:val="24"/>
              </w:rPr>
            </w:pPr>
          </w:p>
        </w:tc>
        <w:tc>
          <w:tcPr>
            <w:tcW w:w="6350" w:type="dxa"/>
          </w:tcPr>
          <w:p w14:paraId="13DC8268" w14:textId="356885FC" w:rsidR="009A0F0F" w:rsidRPr="002E2D46" w:rsidRDefault="009A0F0F" w:rsidP="009A0F0F">
            <w:pPr>
              <w:spacing w:before="60" w:after="60" w:line="240" w:lineRule="auto"/>
              <w:ind w:firstLine="0"/>
              <w:jc w:val="left"/>
              <w:rPr>
                <w:sz w:val="24"/>
                <w:szCs w:val="24"/>
              </w:rPr>
            </w:pPr>
            <w:r w:rsidRPr="009A0F0F">
              <w:rPr>
                <w:sz w:val="24"/>
                <w:szCs w:val="24"/>
              </w:rPr>
              <w:t>Образование профессиональное</w:t>
            </w:r>
          </w:p>
        </w:tc>
        <w:tc>
          <w:tcPr>
            <w:tcW w:w="2291" w:type="dxa"/>
          </w:tcPr>
          <w:p w14:paraId="0D837D0B" w14:textId="05E8E5EC" w:rsidR="009A0F0F" w:rsidRPr="002E2D46" w:rsidRDefault="009A0F0F" w:rsidP="009A0F0F">
            <w:pPr>
              <w:spacing w:before="60" w:after="60" w:line="240" w:lineRule="auto"/>
              <w:ind w:firstLine="0"/>
              <w:jc w:val="center"/>
              <w:rPr>
                <w:sz w:val="24"/>
                <w:szCs w:val="24"/>
              </w:rPr>
            </w:pPr>
            <w:r w:rsidRPr="009A0F0F">
              <w:rPr>
                <w:sz w:val="24"/>
                <w:szCs w:val="24"/>
              </w:rPr>
              <w:t>85.2</w:t>
            </w:r>
          </w:p>
        </w:tc>
      </w:tr>
      <w:tr w:rsidR="009A0F0F" w:rsidRPr="002E2D46" w14:paraId="589706C5" w14:textId="77777777" w:rsidTr="00D87297">
        <w:tc>
          <w:tcPr>
            <w:tcW w:w="704" w:type="dxa"/>
          </w:tcPr>
          <w:p w14:paraId="74354B5F" w14:textId="77777777" w:rsidR="009A0F0F" w:rsidRPr="002E2D46" w:rsidRDefault="009A0F0F" w:rsidP="009A0F0F">
            <w:pPr>
              <w:spacing w:before="60" w:after="60" w:line="240" w:lineRule="auto"/>
              <w:ind w:firstLine="0"/>
              <w:jc w:val="center"/>
              <w:rPr>
                <w:sz w:val="24"/>
                <w:szCs w:val="24"/>
              </w:rPr>
            </w:pPr>
          </w:p>
        </w:tc>
        <w:tc>
          <w:tcPr>
            <w:tcW w:w="6350" w:type="dxa"/>
          </w:tcPr>
          <w:p w14:paraId="3B996905" w14:textId="52C94C40" w:rsidR="009A0F0F" w:rsidRPr="002E2D46" w:rsidRDefault="009A0F0F" w:rsidP="009A0F0F">
            <w:pPr>
              <w:spacing w:before="60" w:after="60" w:line="240" w:lineRule="auto"/>
              <w:ind w:firstLine="0"/>
              <w:jc w:val="left"/>
              <w:rPr>
                <w:sz w:val="24"/>
                <w:szCs w:val="24"/>
              </w:rPr>
            </w:pPr>
            <w:r w:rsidRPr="009A0F0F">
              <w:rPr>
                <w:sz w:val="24"/>
                <w:szCs w:val="24"/>
              </w:rPr>
              <w:t>Обучение профессиональное</w:t>
            </w:r>
          </w:p>
        </w:tc>
        <w:tc>
          <w:tcPr>
            <w:tcW w:w="2291" w:type="dxa"/>
          </w:tcPr>
          <w:p w14:paraId="075EBD76" w14:textId="0F7F11F6" w:rsidR="009A0F0F" w:rsidRPr="002E2D46" w:rsidRDefault="009A0F0F" w:rsidP="009A0F0F">
            <w:pPr>
              <w:spacing w:before="60" w:after="60" w:line="240" w:lineRule="auto"/>
              <w:ind w:firstLine="0"/>
              <w:jc w:val="center"/>
              <w:rPr>
                <w:sz w:val="24"/>
                <w:szCs w:val="24"/>
              </w:rPr>
            </w:pPr>
            <w:r w:rsidRPr="009A0F0F">
              <w:rPr>
                <w:sz w:val="24"/>
                <w:szCs w:val="24"/>
              </w:rPr>
              <w:t>85.3</w:t>
            </w:r>
          </w:p>
        </w:tc>
      </w:tr>
      <w:tr w:rsidR="009A0F0F" w:rsidRPr="002E2D46" w14:paraId="1C1AEF30" w14:textId="77777777" w:rsidTr="00D87297">
        <w:tc>
          <w:tcPr>
            <w:tcW w:w="704" w:type="dxa"/>
          </w:tcPr>
          <w:p w14:paraId="7BE1A808" w14:textId="77777777" w:rsidR="009A0F0F" w:rsidRPr="002E2D46" w:rsidRDefault="009A0F0F" w:rsidP="009A0F0F">
            <w:pPr>
              <w:spacing w:before="60" w:after="60" w:line="240" w:lineRule="auto"/>
              <w:ind w:firstLine="0"/>
              <w:jc w:val="center"/>
              <w:rPr>
                <w:sz w:val="24"/>
                <w:szCs w:val="24"/>
              </w:rPr>
            </w:pPr>
          </w:p>
        </w:tc>
        <w:tc>
          <w:tcPr>
            <w:tcW w:w="6350" w:type="dxa"/>
          </w:tcPr>
          <w:p w14:paraId="1AF8242F" w14:textId="18E0D4A0" w:rsidR="009A0F0F" w:rsidRPr="002E2D46" w:rsidRDefault="009A0F0F" w:rsidP="009A0F0F">
            <w:pPr>
              <w:spacing w:before="60" w:after="60" w:line="240" w:lineRule="auto"/>
              <w:ind w:firstLine="0"/>
              <w:jc w:val="left"/>
              <w:rPr>
                <w:sz w:val="24"/>
                <w:szCs w:val="24"/>
              </w:rPr>
            </w:pPr>
            <w:r w:rsidRPr="009A0F0F">
              <w:rPr>
                <w:sz w:val="24"/>
                <w:szCs w:val="24"/>
              </w:rPr>
              <w:t>Образование дополнительное</w:t>
            </w:r>
          </w:p>
        </w:tc>
        <w:tc>
          <w:tcPr>
            <w:tcW w:w="2291" w:type="dxa"/>
          </w:tcPr>
          <w:p w14:paraId="3C90DA7E" w14:textId="0449B1D4" w:rsidR="009A0F0F" w:rsidRPr="002E2D46" w:rsidRDefault="009A0F0F" w:rsidP="009A0F0F">
            <w:pPr>
              <w:spacing w:before="60" w:after="60" w:line="240" w:lineRule="auto"/>
              <w:ind w:firstLine="0"/>
              <w:jc w:val="center"/>
              <w:rPr>
                <w:sz w:val="24"/>
                <w:szCs w:val="24"/>
              </w:rPr>
            </w:pPr>
            <w:r w:rsidRPr="009A0F0F">
              <w:rPr>
                <w:sz w:val="24"/>
                <w:szCs w:val="24"/>
              </w:rPr>
              <w:t>85.4</w:t>
            </w:r>
          </w:p>
        </w:tc>
      </w:tr>
      <w:tr w:rsidR="009A0F0F" w:rsidRPr="00A2485D" w14:paraId="13424DD3" w14:textId="77777777" w:rsidTr="00D87297">
        <w:tc>
          <w:tcPr>
            <w:tcW w:w="704" w:type="dxa"/>
          </w:tcPr>
          <w:p w14:paraId="2D3C21A0" w14:textId="5E3133A6" w:rsidR="009A0F0F" w:rsidRPr="00A2485D" w:rsidRDefault="00F27088" w:rsidP="009A0F0F">
            <w:pPr>
              <w:spacing w:before="60" w:after="60" w:line="240" w:lineRule="auto"/>
              <w:ind w:firstLine="0"/>
              <w:jc w:val="center"/>
              <w:rPr>
                <w:b/>
                <w:bCs/>
                <w:sz w:val="24"/>
                <w:szCs w:val="24"/>
              </w:rPr>
            </w:pPr>
            <w:r>
              <w:rPr>
                <w:b/>
                <w:bCs/>
                <w:sz w:val="24"/>
                <w:szCs w:val="24"/>
              </w:rPr>
              <w:t>18</w:t>
            </w:r>
            <w:r w:rsidR="000B3426">
              <w:rPr>
                <w:b/>
                <w:bCs/>
                <w:sz w:val="24"/>
                <w:szCs w:val="24"/>
              </w:rPr>
              <w:t>.</w:t>
            </w:r>
          </w:p>
        </w:tc>
        <w:tc>
          <w:tcPr>
            <w:tcW w:w="6350" w:type="dxa"/>
          </w:tcPr>
          <w:p w14:paraId="76E2B862" w14:textId="30EF9360" w:rsidR="009A0F0F" w:rsidRPr="00A2485D" w:rsidRDefault="009A0F0F" w:rsidP="00A2485D">
            <w:pPr>
              <w:spacing w:before="60" w:after="60" w:line="240" w:lineRule="auto"/>
              <w:ind w:firstLine="0"/>
              <w:jc w:val="left"/>
              <w:rPr>
                <w:b/>
                <w:bCs/>
                <w:sz w:val="24"/>
                <w:szCs w:val="24"/>
              </w:rPr>
            </w:pPr>
            <w:r w:rsidRPr="00A2485D">
              <w:rPr>
                <w:b/>
                <w:bCs/>
                <w:sz w:val="24"/>
                <w:szCs w:val="24"/>
              </w:rPr>
              <w:t>Ремонт компьютеров, предметов личного</w:t>
            </w:r>
            <w:r w:rsidR="00A2485D" w:rsidRPr="00A2485D">
              <w:rPr>
                <w:b/>
                <w:bCs/>
                <w:sz w:val="24"/>
                <w:szCs w:val="24"/>
              </w:rPr>
              <w:t xml:space="preserve"> </w:t>
            </w:r>
            <w:r w:rsidRPr="00A2485D">
              <w:rPr>
                <w:b/>
                <w:bCs/>
                <w:sz w:val="24"/>
                <w:szCs w:val="24"/>
              </w:rPr>
              <w:t>потребления и хозяйственно-бытового назначения</w:t>
            </w:r>
            <w:r w:rsidR="000B3426">
              <w:rPr>
                <w:b/>
                <w:bCs/>
                <w:sz w:val="24"/>
                <w:szCs w:val="24"/>
              </w:rPr>
              <w:t>, в том числе:</w:t>
            </w:r>
          </w:p>
        </w:tc>
        <w:tc>
          <w:tcPr>
            <w:tcW w:w="2291" w:type="dxa"/>
          </w:tcPr>
          <w:p w14:paraId="72C88FD2" w14:textId="3703FBC8" w:rsidR="009A0F0F" w:rsidRPr="00A2485D" w:rsidRDefault="009A0F0F" w:rsidP="009A0F0F">
            <w:pPr>
              <w:spacing w:before="60" w:after="60" w:line="240" w:lineRule="auto"/>
              <w:ind w:firstLine="0"/>
              <w:jc w:val="center"/>
              <w:rPr>
                <w:b/>
                <w:bCs/>
                <w:sz w:val="24"/>
                <w:szCs w:val="24"/>
              </w:rPr>
            </w:pPr>
            <w:r w:rsidRPr="00A2485D">
              <w:rPr>
                <w:b/>
                <w:bCs/>
                <w:sz w:val="24"/>
                <w:szCs w:val="24"/>
              </w:rPr>
              <w:t>95</w:t>
            </w:r>
          </w:p>
        </w:tc>
      </w:tr>
      <w:tr w:rsidR="009A0F0F" w:rsidRPr="002E2D46" w14:paraId="2332A605" w14:textId="77777777" w:rsidTr="00D87297">
        <w:tc>
          <w:tcPr>
            <w:tcW w:w="704" w:type="dxa"/>
          </w:tcPr>
          <w:p w14:paraId="5412AC63" w14:textId="77777777" w:rsidR="009A0F0F" w:rsidRPr="002E2D46" w:rsidRDefault="009A0F0F" w:rsidP="009A0F0F">
            <w:pPr>
              <w:spacing w:before="60" w:after="60" w:line="240" w:lineRule="auto"/>
              <w:ind w:firstLine="0"/>
              <w:jc w:val="center"/>
              <w:rPr>
                <w:sz w:val="24"/>
                <w:szCs w:val="24"/>
              </w:rPr>
            </w:pPr>
          </w:p>
        </w:tc>
        <w:tc>
          <w:tcPr>
            <w:tcW w:w="6350" w:type="dxa"/>
          </w:tcPr>
          <w:p w14:paraId="6B6C2D00" w14:textId="737DB5C7" w:rsidR="009A0F0F" w:rsidRPr="002E2D46" w:rsidRDefault="009A0F0F" w:rsidP="00BF7499">
            <w:pPr>
              <w:spacing w:before="60" w:after="60" w:line="240" w:lineRule="auto"/>
              <w:ind w:firstLine="0"/>
              <w:jc w:val="left"/>
              <w:rPr>
                <w:sz w:val="24"/>
                <w:szCs w:val="24"/>
              </w:rPr>
            </w:pPr>
            <w:r w:rsidRPr="009A0F0F">
              <w:rPr>
                <w:sz w:val="24"/>
                <w:szCs w:val="24"/>
              </w:rPr>
              <w:t>Ремонт компьютеров и коммуникационного</w:t>
            </w:r>
            <w:r w:rsidR="00BF7499" w:rsidRPr="00BF7499">
              <w:rPr>
                <w:sz w:val="24"/>
                <w:szCs w:val="24"/>
              </w:rPr>
              <w:t xml:space="preserve"> </w:t>
            </w:r>
            <w:r w:rsidRPr="009A0F0F">
              <w:rPr>
                <w:sz w:val="24"/>
                <w:szCs w:val="24"/>
              </w:rPr>
              <w:t>оборудования</w:t>
            </w:r>
          </w:p>
        </w:tc>
        <w:tc>
          <w:tcPr>
            <w:tcW w:w="2291" w:type="dxa"/>
          </w:tcPr>
          <w:p w14:paraId="30074D71" w14:textId="51FBCBB7" w:rsidR="009A0F0F" w:rsidRPr="002E2D46" w:rsidRDefault="009A0F0F" w:rsidP="009A0F0F">
            <w:pPr>
              <w:spacing w:before="60" w:after="60" w:line="240" w:lineRule="auto"/>
              <w:ind w:firstLine="0"/>
              <w:jc w:val="center"/>
              <w:rPr>
                <w:sz w:val="24"/>
                <w:szCs w:val="24"/>
              </w:rPr>
            </w:pPr>
            <w:r w:rsidRPr="009A0F0F">
              <w:rPr>
                <w:sz w:val="24"/>
                <w:szCs w:val="24"/>
              </w:rPr>
              <w:t>95.1</w:t>
            </w:r>
          </w:p>
        </w:tc>
      </w:tr>
    </w:tbl>
    <w:p w14:paraId="133954DB" w14:textId="77777777" w:rsidR="00611B32" w:rsidRPr="00611B32" w:rsidRDefault="00611B32" w:rsidP="00611B32"/>
    <w:p w14:paraId="6843B640" w14:textId="77777777" w:rsidR="00347CB8" w:rsidRDefault="00347CB8" w:rsidP="00EB6D9E">
      <w:pPr>
        <w:sectPr w:rsidR="00347CB8" w:rsidSect="00D87297">
          <w:headerReference w:type="default" r:id="rId13"/>
          <w:headerReference w:type="first" r:id="rId14"/>
          <w:pgSz w:w="11906" w:h="16838"/>
          <w:pgMar w:top="1276" w:right="850" w:bottom="1134" w:left="1276" w:header="568" w:footer="401" w:gutter="0"/>
          <w:cols w:space="708"/>
          <w:titlePg/>
          <w:docGrid w:linePitch="381"/>
        </w:sectPr>
      </w:pPr>
    </w:p>
    <w:p w14:paraId="54F51F22" w14:textId="0DCAFDB8" w:rsidR="00EB6D9E" w:rsidRPr="001A606B" w:rsidRDefault="00EB6D9E" w:rsidP="002E2D46">
      <w:pPr>
        <w:pStyle w:val="1"/>
        <w:pageBreakBefore/>
      </w:pPr>
      <w:bookmarkStart w:id="15" w:name="_Toc71479116"/>
      <w:r>
        <w:lastRenderedPageBreak/>
        <w:t xml:space="preserve">Приложение </w:t>
      </w:r>
      <w:r w:rsidR="00146140">
        <w:t>В</w:t>
      </w:r>
      <w:r>
        <w:t>. Схемы сертификации продукции, применяемые в</w:t>
      </w:r>
      <w:r w:rsidR="0064170A">
        <w:t xml:space="preserve"> С</w:t>
      </w:r>
      <w:r>
        <w:t>истеме РосЦОД</w:t>
      </w:r>
      <w:bookmarkEnd w:id="15"/>
    </w:p>
    <w:p w14:paraId="28A77759" w14:textId="487E4F4E" w:rsidR="00F66B97" w:rsidRDefault="00F66B97" w:rsidP="00F66B97">
      <w:r>
        <w:t>Для сертификации продукции в Системе РосЦОД применяются следующие схемы: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828"/>
        <w:gridCol w:w="1276"/>
        <w:gridCol w:w="1671"/>
        <w:gridCol w:w="1703"/>
        <w:gridCol w:w="1544"/>
        <w:gridCol w:w="1688"/>
        <w:gridCol w:w="1688"/>
        <w:gridCol w:w="1187"/>
        <w:gridCol w:w="3147"/>
      </w:tblGrid>
      <w:tr w:rsidR="00D87297" w:rsidRPr="00962607" w14:paraId="06E33B4E" w14:textId="77777777" w:rsidTr="00C05798">
        <w:trPr>
          <w:tblHeader/>
        </w:trPr>
        <w:tc>
          <w:tcPr>
            <w:tcW w:w="281" w:type="pct"/>
            <w:vMerge w:val="restart"/>
            <w:vAlign w:val="center"/>
          </w:tcPr>
          <w:p w14:paraId="32DB9576" w14:textId="64609A28" w:rsidR="000769FA" w:rsidRPr="00962607" w:rsidRDefault="000769FA" w:rsidP="000769FA">
            <w:pPr>
              <w:pStyle w:val="TableParagraph"/>
              <w:spacing w:before="60" w:after="60"/>
              <w:jc w:val="center"/>
            </w:pPr>
            <w:r w:rsidRPr="00962607">
              <w:rPr>
                <w:b/>
                <w:lang w:val="ru-RU"/>
              </w:rPr>
              <w:t xml:space="preserve">№ </w:t>
            </w:r>
            <w:r>
              <w:rPr>
                <w:b/>
                <w:lang w:val="ru-RU"/>
              </w:rPr>
              <w:br/>
            </w:r>
            <w:r w:rsidRPr="00962607">
              <w:rPr>
                <w:b/>
                <w:lang w:val="ru-RU"/>
              </w:rPr>
              <w:t>схе</w:t>
            </w:r>
            <w:r w:rsidRPr="00962607">
              <w:rPr>
                <w:b/>
                <w:lang w:val="ru-RU"/>
              </w:rPr>
              <w:softHyphen/>
              <w:t>мы</w:t>
            </w:r>
          </w:p>
        </w:tc>
        <w:tc>
          <w:tcPr>
            <w:tcW w:w="3248" w:type="pct"/>
            <w:gridSpan w:val="6"/>
            <w:vAlign w:val="center"/>
          </w:tcPr>
          <w:p w14:paraId="39D27DEC" w14:textId="30E08603" w:rsidR="000769FA" w:rsidRPr="008C766B" w:rsidRDefault="000769FA" w:rsidP="000769FA">
            <w:pPr>
              <w:pStyle w:val="TableParagraph"/>
              <w:spacing w:before="60" w:after="60"/>
              <w:jc w:val="center"/>
            </w:pPr>
            <w:r w:rsidRPr="00962607">
              <w:rPr>
                <w:b/>
                <w:lang w:val="ru-RU"/>
              </w:rPr>
              <w:t>Элемент оценки соответствия продукции</w:t>
            </w:r>
          </w:p>
        </w:tc>
        <w:tc>
          <w:tcPr>
            <w:tcW w:w="403" w:type="pct"/>
            <w:vMerge w:val="restart"/>
            <w:vAlign w:val="center"/>
          </w:tcPr>
          <w:p w14:paraId="31DCCA68" w14:textId="2952AFF2" w:rsidR="000769FA" w:rsidRPr="000769FA" w:rsidRDefault="000769FA" w:rsidP="000769FA">
            <w:pPr>
              <w:pStyle w:val="TableParagraph"/>
              <w:spacing w:before="60" w:after="60"/>
              <w:jc w:val="center"/>
            </w:pPr>
            <w:r w:rsidRPr="000769FA">
              <w:rPr>
                <w:b/>
                <w:lang w:val="ru-RU"/>
              </w:rPr>
              <w:t>Класс серти</w:t>
            </w:r>
            <w:r w:rsidRPr="000769FA">
              <w:rPr>
                <w:b/>
                <w:lang w:val="ru-RU"/>
              </w:rPr>
              <w:softHyphen/>
              <w:t>фиката</w:t>
            </w:r>
          </w:p>
        </w:tc>
        <w:tc>
          <w:tcPr>
            <w:tcW w:w="1068" w:type="pct"/>
            <w:vMerge w:val="restart"/>
            <w:vAlign w:val="center"/>
          </w:tcPr>
          <w:p w14:paraId="7E4DB9F1" w14:textId="3E7D34D5" w:rsidR="000769FA" w:rsidRPr="008C766B" w:rsidRDefault="000769FA" w:rsidP="000769FA">
            <w:pPr>
              <w:pStyle w:val="TableParagraph"/>
              <w:spacing w:before="60" w:after="60"/>
              <w:jc w:val="center"/>
            </w:pPr>
            <w:r w:rsidRPr="00962607">
              <w:rPr>
                <w:b/>
                <w:lang w:val="ru-RU"/>
              </w:rPr>
              <w:t>Тип документа</w:t>
            </w:r>
            <w:r>
              <w:rPr>
                <w:b/>
                <w:lang w:val="ru-RU"/>
              </w:rPr>
              <w:br/>
            </w:r>
            <w:r w:rsidRPr="00962607">
              <w:rPr>
                <w:b/>
                <w:lang w:val="ru-RU"/>
              </w:rPr>
              <w:t>о соот</w:t>
            </w:r>
            <w:r w:rsidRPr="00962607">
              <w:rPr>
                <w:b/>
                <w:lang w:val="ru-RU"/>
              </w:rPr>
              <w:softHyphen/>
              <w:t>ветст</w:t>
            </w:r>
            <w:r w:rsidRPr="00962607">
              <w:rPr>
                <w:b/>
                <w:lang w:val="ru-RU"/>
              </w:rPr>
              <w:softHyphen/>
              <w:t>вии</w:t>
            </w:r>
          </w:p>
        </w:tc>
      </w:tr>
      <w:tr w:rsidR="00D87297" w:rsidRPr="00962607" w14:paraId="7CBA157F" w14:textId="77777777" w:rsidTr="00C05798">
        <w:trPr>
          <w:tblHeader/>
        </w:trPr>
        <w:tc>
          <w:tcPr>
            <w:tcW w:w="281" w:type="pct"/>
            <w:vMerge/>
            <w:vAlign w:val="center"/>
          </w:tcPr>
          <w:p w14:paraId="1F25EB4E" w14:textId="20E3BE7D" w:rsidR="000769FA" w:rsidRPr="00962607" w:rsidRDefault="000769FA" w:rsidP="000769FA">
            <w:pPr>
              <w:pStyle w:val="TableParagraph"/>
              <w:spacing w:before="60" w:after="60"/>
              <w:jc w:val="center"/>
            </w:pPr>
          </w:p>
        </w:tc>
        <w:tc>
          <w:tcPr>
            <w:tcW w:w="433" w:type="pct"/>
            <w:vMerge w:val="restart"/>
            <w:vAlign w:val="center"/>
          </w:tcPr>
          <w:p w14:paraId="0CC0D2C6" w14:textId="0EC84F17" w:rsidR="000769FA" w:rsidRPr="008C766B" w:rsidRDefault="000769FA" w:rsidP="000769FA">
            <w:pPr>
              <w:pStyle w:val="TableParagraph"/>
              <w:spacing w:before="60" w:after="60"/>
              <w:jc w:val="center"/>
            </w:pPr>
            <w:r w:rsidRPr="00962607">
              <w:rPr>
                <w:b/>
                <w:lang w:val="ru-RU"/>
              </w:rPr>
              <w:t>Оценка деловой репутации</w:t>
            </w:r>
          </w:p>
        </w:tc>
        <w:tc>
          <w:tcPr>
            <w:tcW w:w="1145" w:type="pct"/>
            <w:gridSpan w:val="2"/>
            <w:vAlign w:val="center"/>
          </w:tcPr>
          <w:p w14:paraId="52C72CE6" w14:textId="36808472" w:rsidR="000769FA" w:rsidRPr="00962607" w:rsidRDefault="000769FA" w:rsidP="000769FA">
            <w:pPr>
              <w:pStyle w:val="TableParagraph"/>
              <w:spacing w:before="60" w:after="60"/>
              <w:jc w:val="center"/>
            </w:pPr>
            <w:r w:rsidRPr="00962607">
              <w:rPr>
                <w:b/>
                <w:bCs/>
                <w:lang w:val="ru-RU"/>
              </w:rPr>
              <w:t>Испытания продукции</w:t>
            </w:r>
            <w:r>
              <w:rPr>
                <w:b/>
                <w:bCs/>
                <w:lang w:val="ru-RU"/>
              </w:rPr>
              <w:br/>
            </w:r>
            <w:r w:rsidRPr="00962607">
              <w:rPr>
                <w:b/>
                <w:bCs/>
                <w:lang w:val="ru-RU"/>
              </w:rPr>
              <w:t>на соответствие</w:t>
            </w:r>
          </w:p>
        </w:tc>
        <w:tc>
          <w:tcPr>
            <w:tcW w:w="1097" w:type="pct"/>
            <w:gridSpan w:val="2"/>
            <w:vAlign w:val="center"/>
          </w:tcPr>
          <w:p w14:paraId="5DE83C1B" w14:textId="66192716" w:rsidR="000769FA" w:rsidRPr="008C766B" w:rsidRDefault="000769FA" w:rsidP="000769FA">
            <w:pPr>
              <w:pStyle w:val="TableParagraph"/>
              <w:spacing w:before="60" w:after="60"/>
              <w:jc w:val="center"/>
            </w:pPr>
            <w:r w:rsidRPr="00962607">
              <w:rPr>
                <w:b/>
                <w:bCs/>
                <w:lang w:val="ru-RU"/>
              </w:rPr>
              <w:t>Оценка производства</w:t>
            </w:r>
          </w:p>
        </w:tc>
        <w:tc>
          <w:tcPr>
            <w:tcW w:w="573" w:type="pct"/>
            <w:vMerge w:val="restart"/>
            <w:vAlign w:val="center"/>
          </w:tcPr>
          <w:p w14:paraId="3156BAA4" w14:textId="3081E38D" w:rsidR="000769FA" w:rsidRPr="008C766B" w:rsidRDefault="000769FA" w:rsidP="000769FA">
            <w:pPr>
              <w:pStyle w:val="TableParagraph"/>
              <w:spacing w:before="60" w:after="60"/>
              <w:jc w:val="center"/>
            </w:pPr>
            <w:r w:rsidRPr="00962607">
              <w:rPr>
                <w:b/>
                <w:lang w:val="ru-RU"/>
              </w:rPr>
              <w:t>Инспекци</w:t>
            </w:r>
            <w:r>
              <w:rPr>
                <w:b/>
                <w:lang w:val="ru-RU"/>
              </w:rPr>
              <w:softHyphen/>
            </w:r>
            <w:r w:rsidRPr="00962607">
              <w:rPr>
                <w:b/>
                <w:lang w:val="ru-RU"/>
              </w:rPr>
              <w:t>онный контроль</w:t>
            </w:r>
            <w:r w:rsidRPr="00962607">
              <w:rPr>
                <w:b/>
                <w:bCs/>
                <w:lang w:val="ru-RU"/>
              </w:rPr>
              <w:t xml:space="preserve"> продукции</w:t>
            </w:r>
          </w:p>
        </w:tc>
        <w:tc>
          <w:tcPr>
            <w:tcW w:w="403" w:type="pct"/>
            <w:vMerge/>
            <w:vAlign w:val="center"/>
          </w:tcPr>
          <w:p w14:paraId="0DE93918" w14:textId="458F6641" w:rsidR="000769FA" w:rsidRPr="000769FA" w:rsidRDefault="000769FA" w:rsidP="000769FA">
            <w:pPr>
              <w:pStyle w:val="TableParagraph"/>
              <w:spacing w:before="60" w:after="60"/>
              <w:jc w:val="center"/>
            </w:pPr>
          </w:p>
        </w:tc>
        <w:tc>
          <w:tcPr>
            <w:tcW w:w="1068" w:type="pct"/>
            <w:vMerge/>
            <w:vAlign w:val="center"/>
          </w:tcPr>
          <w:p w14:paraId="473FFC2D" w14:textId="7C309188" w:rsidR="000769FA" w:rsidRPr="008C766B" w:rsidRDefault="000769FA" w:rsidP="000769FA">
            <w:pPr>
              <w:pStyle w:val="TableParagraph"/>
              <w:spacing w:before="60" w:after="60"/>
              <w:jc w:val="center"/>
            </w:pPr>
          </w:p>
        </w:tc>
      </w:tr>
      <w:tr w:rsidR="00D87297" w:rsidRPr="00962607" w14:paraId="62268772" w14:textId="77777777" w:rsidTr="00C05798">
        <w:trPr>
          <w:tblHeader/>
        </w:trPr>
        <w:tc>
          <w:tcPr>
            <w:tcW w:w="281" w:type="pct"/>
            <w:vMerge/>
            <w:vAlign w:val="center"/>
          </w:tcPr>
          <w:p w14:paraId="3E72F716" w14:textId="3FC082DE" w:rsidR="000769FA" w:rsidRPr="00962607" w:rsidRDefault="000769FA" w:rsidP="000769FA">
            <w:pPr>
              <w:pStyle w:val="TableParagraph"/>
              <w:spacing w:before="60" w:after="60"/>
              <w:jc w:val="center"/>
            </w:pPr>
          </w:p>
        </w:tc>
        <w:tc>
          <w:tcPr>
            <w:tcW w:w="433" w:type="pct"/>
            <w:vMerge/>
            <w:vAlign w:val="center"/>
          </w:tcPr>
          <w:p w14:paraId="5B7DD9A3" w14:textId="2524C5E3" w:rsidR="000769FA" w:rsidRPr="008C766B" w:rsidRDefault="000769FA" w:rsidP="000769FA">
            <w:pPr>
              <w:pStyle w:val="TableParagraph"/>
              <w:spacing w:before="60" w:after="60"/>
              <w:jc w:val="center"/>
            </w:pPr>
          </w:p>
        </w:tc>
        <w:tc>
          <w:tcPr>
            <w:tcW w:w="567" w:type="pct"/>
            <w:vAlign w:val="center"/>
          </w:tcPr>
          <w:p w14:paraId="06132978" w14:textId="0FA44B7E" w:rsidR="000769FA" w:rsidRPr="00F27088" w:rsidRDefault="000769FA" w:rsidP="000769FA">
            <w:pPr>
              <w:pStyle w:val="TableParagraph"/>
              <w:spacing w:before="60" w:after="60"/>
              <w:jc w:val="center"/>
              <w:rPr>
                <w:lang w:val="ru-RU"/>
              </w:rPr>
            </w:pPr>
            <w:r>
              <w:rPr>
                <w:b/>
                <w:bCs/>
                <w:lang w:val="ru-RU"/>
              </w:rPr>
              <w:t>т</w:t>
            </w:r>
            <w:r w:rsidRPr="00962607">
              <w:rPr>
                <w:b/>
                <w:bCs/>
                <w:lang w:val="ru-RU"/>
              </w:rPr>
              <w:t>ребова</w:t>
            </w:r>
            <w:r>
              <w:rPr>
                <w:b/>
                <w:bCs/>
                <w:lang w:val="ru-RU"/>
              </w:rPr>
              <w:softHyphen/>
            </w:r>
            <w:r w:rsidRPr="00962607">
              <w:rPr>
                <w:b/>
                <w:bCs/>
                <w:lang w:val="ru-RU"/>
              </w:rPr>
              <w:t>ниям нацио</w:t>
            </w:r>
            <w:r>
              <w:rPr>
                <w:b/>
                <w:bCs/>
                <w:lang w:val="ru-RU"/>
              </w:rPr>
              <w:softHyphen/>
            </w:r>
            <w:r w:rsidRPr="00962607">
              <w:rPr>
                <w:b/>
                <w:bCs/>
                <w:lang w:val="ru-RU"/>
              </w:rPr>
              <w:t>наль</w:t>
            </w:r>
            <w:r w:rsidRPr="00962607">
              <w:rPr>
                <w:b/>
                <w:bCs/>
                <w:lang w:val="ru-RU"/>
              </w:rPr>
              <w:softHyphen/>
              <w:t>ных, меж</w:t>
            </w:r>
            <w:r w:rsidRPr="00962607">
              <w:rPr>
                <w:b/>
                <w:bCs/>
                <w:lang w:val="ru-RU"/>
              </w:rPr>
              <w:softHyphen/>
              <w:t>госу</w:t>
            </w:r>
            <w:r w:rsidRPr="00962607">
              <w:rPr>
                <w:b/>
                <w:bCs/>
                <w:lang w:val="ru-RU"/>
              </w:rPr>
              <w:softHyphen/>
              <w:t>дар</w:t>
            </w:r>
            <w:r w:rsidRPr="00962607">
              <w:rPr>
                <w:b/>
                <w:bCs/>
                <w:lang w:val="ru-RU"/>
              </w:rPr>
              <w:softHyphen/>
              <w:t>ст</w:t>
            </w:r>
            <w:r w:rsidRPr="00962607">
              <w:rPr>
                <w:b/>
                <w:bCs/>
                <w:lang w:val="ru-RU"/>
              </w:rPr>
              <w:softHyphen/>
              <w:t>вен</w:t>
            </w:r>
            <w:r w:rsidRPr="00962607">
              <w:rPr>
                <w:b/>
                <w:bCs/>
                <w:lang w:val="ru-RU"/>
              </w:rPr>
              <w:softHyphen/>
              <w:t>ных и между</w:t>
            </w:r>
            <w:r w:rsidRPr="00962607">
              <w:rPr>
                <w:b/>
                <w:bCs/>
                <w:lang w:val="ru-RU"/>
              </w:rPr>
              <w:softHyphen/>
              <w:t>на</w:t>
            </w:r>
            <w:r>
              <w:rPr>
                <w:b/>
                <w:bCs/>
                <w:lang w:val="ru-RU"/>
              </w:rPr>
              <w:softHyphen/>
            </w:r>
            <w:r w:rsidRPr="00962607">
              <w:rPr>
                <w:b/>
                <w:bCs/>
                <w:lang w:val="ru-RU"/>
              </w:rPr>
              <w:t>род</w:t>
            </w:r>
            <w:r>
              <w:rPr>
                <w:b/>
                <w:bCs/>
                <w:lang w:val="ru-RU"/>
              </w:rPr>
              <w:softHyphen/>
            </w:r>
            <w:r w:rsidRPr="00962607">
              <w:rPr>
                <w:b/>
                <w:bCs/>
                <w:lang w:val="ru-RU"/>
              </w:rPr>
              <w:softHyphen/>
              <w:t>ных стан</w:t>
            </w:r>
            <w:r>
              <w:rPr>
                <w:b/>
                <w:bCs/>
                <w:lang w:val="ru-RU"/>
              </w:rPr>
              <w:softHyphen/>
            </w:r>
            <w:r w:rsidRPr="00962607">
              <w:rPr>
                <w:b/>
                <w:bCs/>
                <w:lang w:val="ru-RU"/>
              </w:rPr>
              <w:t>дар</w:t>
            </w:r>
            <w:r>
              <w:rPr>
                <w:b/>
                <w:bCs/>
                <w:lang w:val="ru-RU"/>
              </w:rPr>
              <w:softHyphen/>
            </w:r>
            <w:r w:rsidRPr="00962607">
              <w:rPr>
                <w:b/>
                <w:bCs/>
                <w:lang w:val="ru-RU"/>
              </w:rPr>
              <w:softHyphen/>
              <w:t>тов</w:t>
            </w:r>
          </w:p>
        </w:tc>
        <w:tc>
          <w:tcPr>
            <w:tcW w:w="578" w:type="pct"/>
            <w:vAlign w:val="center"/>
          </w:tcPr>
          <w:p w14:paraId="282A9F9C" w14:textId="7E35C2E1" w:rsidR="000769FA" w:rsidRPr="00F27088" w:rsidRDefault="000769FA" w:rsidP="000769FA">
            <w:pPr>
              <w:pStyle w:val="TableParagraph"/>
              <w:spacing w:before="60" w:after="60"/>
              <w:jc w:val="center"/>
              <w:rPr>
                <w:lang w:val="ru-RU"/>
              </w:rPr>
            </w:pPr>
            <w:r>
              <w:rPr>
                <w:b/>
                <w:bCs/>
                <w:lang w:val="ru-RU"/>
              </w:rPr>
              <w:t>т</w:t>
            </w:r>
            <w:r w:rsidRPr="00962607">
              <w:rPr>
                <w:b/>
                <w:bCs/>
                <w:lang w:val="ru-RU"/>
              </w:rPr>
              <w:t xml:space="preserve">ребованиям стандартов </w:t>
            </w:r>
            <w:r>
              <w:rPr>
                <w:b/>
                <w:bCs/>
                <w:lang w:val="ru-RU"/>
              </w:rPr>
              <w:t>организации</w:t>
            </w:r>
            <w:r w:rsidRPr="00962607">
              <w:rPr>
                <w:b/>
                <w:bCs/>
                <w:lang w:val="ru-RU"/>
              </w:rPr>
              <w:t xml:space="preserve"> и техни</w:t>
            </w:r>
            <w:r w:rsidRPr="00962607">
              <w:rPr>
                <w:b/>
                <w:bCs/>
                <w:lang w:val="ru-RU"/>
              </w:rPr>
              <w:softHyphen/>
              <w:t>ческих условий</w:t>
            </w:r>
          </w:p>
        </w:tc>
        <w:tc>
          <w:tcPr>
            <w:tcW w:w="524" w:type="pct"/>
            <w:vAlign w:val="center"/>
          </w:tcPr>
          <w:p w14:paraId="0639F44C" w14:textId="5627BC11" w:rsidR="000769FA" w:rsidRPr="00F27088" w:rsidRDefault="000769FA" w:rsidP="000769FA">
            <w:pPr>
              <w:pStyle w:val="TableParagraph"/>
              <w:spacing w:before="60" w:after="60"/>
              <w:jc w:val="center"/>
              <w:rPr>
                <w:lang w:val="ru-RU"/>
              </w:rPr>
            </w:pPr>
            <w:r w:rsidRPr="00962607">
              <w:rPr>
                <w:b/>
                <w:bCs/>
                <w:lang w:val="ru-RU"/>
              </w:rPr>
              <w:t>Оценка производства</w:t>
            </w:r>
          </w:p>
        </w:tc>
        <w:tc>
          <w:tcPr>
            <w:tcW w:w="573" w:type="pct"/>
            <w:vAlign w:val="center"/>
          </w:tcPr>
          <w:p w14:paraId="785DCC2A" w14:textId="4D53A3B5" w:rsidR="000769FA" w:rsidRPr="00F27088" w:rsidRDefault="000769FA" w:rsidP="000769FA">
            <w:pPr>
              <w:pStyle w:val="TableParagraph"/>
              <w:spacing w:before="60" w:after="60"/>
              <w:jc w:val="center"/>
              <w:rPr>
                <w:lang w:val="ru-RU"/>
              </w:rPr>
            </w:pPr>
            <w:r w:rsidRPr="00962607">
              <w:rPr>
                <w:b/>
                <w:bCs/>
                <w:lang w:val="ru-RU"/>
              </w:rPr>
              <w:t>Соответствие СМК требо</w:t>
            </w:r>
            <w:r>
              <w:rPr>
                <w:b/>
                <w:bCs/>
                <w:lang w:val="ru-RU"/>
              </w:rPr>
              <w:softHyphen/>
            </w:r>
            <w:r w:rsidRPr="00962607">
              <w:rPr>
                <w:b/>
                <w:bCs/>
                <w:lang w:val="ru-RU"/>
              </w:rPr>
              <w:t>ваниям на базе между</w:t>
            </w:r>
            <w:r>
              <w:rPr>
                <w:b/>
                <w:bCs/>
                <w:lang w:val="ru-RU"/>
              </w:rPr>
              <w:softHyphen/>
            </w:r>
            <w:r w:rsidRPr="00962607">
              <w:rPr>
                <w:b/>
                <w:bCs/>
                <w:lang w:val="ru-RU"/>
              </w:rPr>
              <w:t>на</w:t>
            </w:r>
            <w:r w:rsidRPr="00962607">
              <w:rPr>
                <w:b/>
                <w:bCs/>
                <w:lang w:val="ru-RU"/>
              </w:rPr>
              <w:softHyphen/>
              <w:t>род</w:t>
            </w:r>
            <w:r>
              <w:rPr>
                <w:b/>
                <w:bCs/>
                <w:lang w:val="ru-RU"/>
              </w:rPr>
              <w:softHyphen/>
            </w:r>
            <w:r w:rsidRPr="00962607">
              <w:rPr>
                <w:b/>
                <w:bCs/>
                <w:lang w:val="ru-RU"/>
              </w:rPr>
              <w:t>ного стандарта ISO 9001</w:t>
            </w:r>
          </w:p>
        </w:tc>
        <w:tc>
          <w:tcPr>
            <w:tcW w:w="573" w:type="pct"/>
            <w:vMerge/>
            <w:vAlign w:val="center"/>
          </w:tcPr>
          <w:p w14:paraId="416E6F2E" w14:textId="63D00381" w:rsidR="000769FA" w:rsidRPr="00F27088" w:rsidRDefault="000769FA" w:rsidP="000769FA">
            <w:pPr>
              <w:pStyle w:val="TableParagraph"/>
              <w:spacing w:before="60" w:after="60"/>
              <w:jc w:val="center"/>
              <w:rPr>
                <w:lang w:val="ru-RU"/>
              </w:rPr>
            </w:pPr>
          </w:p>
        </w:tc>
        <w:tc>
          <w:tcPr>
            <w:tcW w:w="403" w:type="pct"/>
            <w:vMerge/>
            <w:vAlign w:val="center"/>
          </w:tcPr>
          <w:p w14:paraId="154A4101" w14:textId="66920B37" w:rsidR="000769FA" w:rsidRPr="000769FA" w:rsidRDefault="000769FA" w:rsidP="000769FA">
            <w:pPr>
              <w:pStyle w:val="TableParagraph"/>
              <w:spacing w:before="60" w:after="60"/>
              <w:jc w:val="center"/>
              <w:rPr>
                <w:lang w:val="ru-RU"/>
              </w:rPr>
            </w:pPr>
          </w:p>
        </w:tc>
        <w:tc>
          <w:tcPr>
            <w:tcW w:w="1068" w:type="pct"/>
            <w:vMerge/>
            <w:vAlign w:val="center"/>
          </w:tcPr>
          <w:p w14:paraId="5CAC8992" w14:textId="19591D29" w:rsidR="000769FA" w:rsidRPr="00F27088" w:rsidRDefault="000769FA" w:rsidP="000769FA">
            <w:pPr>
              <w:pStyle w:val="TableParagraph"/>
              <w:spacing w:before="60" w:after="60"/>
              <w:jc w:val="center"/>
              <w:rPr>
                <w:lang w:val="ru-RU"/>
              </w:rPr>
            </w:pPr>
          </w:p>
        </w:tc>
      </w:tr>
      <w:tr w:rsidR="000769FA" w:rsidRPr="00962607" w14:paraId="1385EB48" w14:textId="77777777" w:rsidTr="00C05798">
        <w:tc>
          <w:tcPr>
            <w:tcW w:w="281" w:type="pct"/>
          </w:tcPr>
          <w:p w14:paraId="7832171D" w14:textId="77777777" w:rsidR="000769FA" w:rsidRPr="00962607" w:rsidRDefault="000769FA" w:rsidP="00F27088">
            <w:pPr>
              <w:pStyle w:val="TableParagraph"/>
              <w:spacing w:before="60" w:after="60"/>
              <w:jc w:val="center"/>
              <w:rPr>
                <w:lang w:val="ru-RU"/>
              </w:rPr>
            </w:pPr>
            <w:r w:rsidRPr="00962607">
              <w:rPr>
                <w:lang w:val="ru-RU"/>
              </w:rPr>
              <w:t>1а</w:t>
            </w:r>
          </w:p>
        </w:tc>
        <w:tc>
          <w:tcPr>
            <w:tcW w:w="433" w:type="pct"/>
          </w:tcPr>
          <w:p w14:paraId="34ADB310" w14:textId="77777777" w:rsidR="000769FA" w:rsidRPr="00962607" w:rsidRDefault="000769FA" w:rsidP="00F27088">
            <w:pPr>
              <w:pStyle w:val="TableParagraph"/>
              <w:spacing w:before="60" w:after="60"/>
              <w:jc w:val="center"/>
              <w:rPr>
                <w:lang w:val="ru-RU"/>
              </w:rPr>
            </w:pPr>
            <w:r w:rsidRPr="008C766B">
              <w:rPr>
                <w:lang w:val="ru-RU"/>
              </w:rPr>
              <w:t>Оценка по критериям</w:t>
            </w:r>
          </w:p>
        </w:tc>
        <w:tc>
          <w:tcPr>
            <w:tcW w:w="567" w:type="pct"/>
          </w:tcPr>
          <w:p w14:paraId="06BB4CA6" w14:textId="77777777" w:rsidR="000769FA" w:rsidRPr="00962607" w:rsidRDefault="000769FA" w:rsidP="00F27088">
            <w:pPr>
              <w:pStyle w:val="TableParagraph"/>
              <w:spacing w:before="60" w:after="60"/>
              <w:jc w:val="center"/>
              <w:rPr>
                <w:lang w:val="ru-RU"/>
              </w:rPr>
            </w:pPr>
            <w:r w:rsidRPr="008C766B">
              <w:rPr>
                <w:lang w:val="ru-RU"/>
              </w:rPr>
              <w:t>Испытания отобранных образцов продукции</w:t>
            </w:r>
          </w:p>
        </w:tc>
        <w:tc>
          <w:tcPr>
            <w:tcW w:w="578" w:type="pct"/>
          </w:tcPr>
          <w:p w14:paraId="5A783BFE" w14:textId="5FE5E992" w:rsidR="000769FA" w:rsidRPr="00962607" w:rsidRDefault="00876A25" w:rsidP="00F27088">
            <w:pPr>
              <w:pStyle w:val="TableParagraph"/>
              <w:spacing w:before="60" w:after="60"/>
              <w:jc w:val="center"/>
              <w:rPr>
                <w:lang w:val="ru-RU"/>
              </w:rPr>
            </w:pPr>
            <w:r>
              <w:rPr>
                <w:rFonts w:ascii="Arial" w:hAnsi="Arial" w:cs="Arial"/>
                <w:lang w:val="ru-RU"/>
              </w:rPr>
              <w:t>─</w:t>
            </w:r>
          </w:p>
        </w:tc>
        <w:tc>
          <w:tcPr>
            <w:tcW w:w="524" w:type="pct"/>
          </w:tcPr>
          <w:p w14:paraId="51A2683F" w14:textId="77777777" w:rsidR="000769FA" w:rsidRPr="00962607" w:rsidRDefault="000769FA" w:rsidP="00F27088">
            <w:pPr>
              <w:pStyle w:val="TableParagraph"/>
              <w:spacing w:before="60" w:after="60"/>
              <w:jc w:val="center"/>
              <w:rPr>
                <w:lang w:val="ru-RU"/>
              </w:rPr>
            </w:pPr>
            <w:r w:rsidRPr="008C766B">
              <w:rPr>
                <w:lang w:val="ru-RU"/>
              </w:rPr>
              <w:t>Оценка по критериям</w:t>
            </w:r>
          </w:p>
        </w:tc>
        <w:tc>
          <w:tcPr>
            <w:tcW w:w="573" w:type="pct"/>
          </w:tcPr>
          <w:p w14:paraId="5E862515" w14:textId="2F31E2C7" w:rsidR="000769FA" w:rsidRPr="00962607" w:rsidRDefault="000769FA" w:rsidP="00F27088">
            <w:pPr>
              <w:pStyle w:val="TableParagraph"/>
              <w:spacing w:before="60" w:after="60"/>
              <w:jc w:val="center"/>
              <w:rPr>
                <w:lang w:val="ru-RU"/>
              </w:rPr>
            </w:pPr>
            <w:r w:rsidRPr="008C766B">
              <w:rPr>
                <w:lang w:val="ru-RU"/>
              </w:rPr>
              <w:t>Наличие</w:t>
            </w:r>
            <w:r>
              <w:rPr>
                <w:lang w:val="ru-RU"/>
              </w:rPr>
              <w:t xml:space="preserve"> </w:t>
            </w:r>
            <w:r w:rsidRPr="008C766B">
              <w:rPr>
                <w:lang w:val="ru-RU"/>
              </w:rPr>
              <w:t>сертификата СМК</w:t>
            </w:r>
          </w:p>
        </w:tc>
        <w:tc>
          <w:tcPr>
            <w:tcW w:w="573" w:type="pct"/>
          </w:tcPr>
          <w:p w14:paraId="5B497B8E" w14:textId="77777777" w:rsidR="000769FA" w:rsidRPr="00962607" w:rsidRDefault="000769FA" w:rsidP="00F27088">
            <w:pPr>
              <w:pStyle w:val="TableParagraph"/>
              <w:spacing w:before="60" w:after="60"/>
              <w:jc w:val="center"/>
              <w:rPr>
                <w:highlight w:val="yellow"/>
                <w:lang w:val="ru-RU"/>
              </w:rPr>
            </w:pPr>
            <w:r w:rsidRPr="008C766B">
              <w:rPr>
                <w:lang w:val="ru-RU"/>
              </w:rPr>
              <w:t>Периоди</w:t>
            </w:r>
            <w:r>
              <w:rPr>
                <w:lang w:val="ru-RU"/>
              </w:rPr>
              <w:softHyphen/>
            </w:r>
            <w:r w:rsidRPr="008C766B">
              <w:rPr>
                <w:lang w:val="ru-RU"/>
              </w:rPr>
              <w:t>ческие</w:t>
            </w:r>
            <w:r>
              <w:rPr>
                <w:lang w:val="ru-RU"/>
              </w:rPr>
              <w:t xml:space="preserve"> </w:t>
            </w:r>
            <w:r w:rsidRPr="008C766B">
              <w:rPr>
                <w:lang w:val="ru-RU"/>
              </w:rPr>
              <w:t>испытания образцов продукции</w:t>
            </w:r>
          </w:p>
        </w:tc>
        <w:tc>
          <w:tcPr>
            <w:tcW w:w="403" w:type="pct"/>
          </w:tcPr>
          <w:p w14:paraId="3CC3AAE9" w14:textId="767CD7FA" w:rsidR="000769FA" w:rsidRPr="000769FA" w:rsidRDefault="000769FA" w:rsidP="00F27088">
            <w:pPr>
              <w:pStyle w:val="TableParagraph"/>
              <w:spacing w:before="60" w:after="60"/>
              <w:jc w:val="center"/>
              <w:rPr>
                <w:lang w:val="ru-RU"/>
              </w:rPr>
            </w:pPr>
            <w:r w:rsidRPr="000769FA">
              <w:t>I</w:t>
            </w:r>
            <w:r w:rsidRPr="000769FA">
              <w:rPr>
                <w:lang w:val="ru-RU"/>
              </w:rPr>
              <w:t>a</w:t>
            </w:r>
          </w:p>
        </w:tc>
        <w:tc>
          <w:tcPr>
            <w:tcW w:w="1068" w:type="pct"/>
          </w:tcPr>
          <w:p w14:paraId="39808BF4" w14:textId="02D7F893" w:rsidR="000769FA" w:rsidRPr="00962607" w:rsidRDefault="000769FA" w:rsidP="00F27088">
            <w:pPr>
              <w:pStyle w:val="TableParagraph"/>
              <w:spacing w:before="60" w:after="60"/>
              <w:jc w:val="center"/>
              <w:rPr>
                <w:lang w:val="ru-RU"/>
              </w:rPr>
            </w:pPr>
            <w:r w:rsidRPr="008C766B">
              <w:rPr>
                <w:lang w:val="ru-RU"/>
              </w:rPr>
              <w:t>Сертификат соответствия на продукцию, выпускаемую</w:t>
            </w:r>
            <w:r>
              <w:rPr>
                <w:lang w:val="ru-RU"/>
              </w:rPr>
              <w:t xml:space="preserve"> </w:t>
            </w:r>
            <w:r w:rsidRPr="008C766B">
              <w:rPr>
                <w:lang w:val="ru-RU"/>
              </w:rPr>
              <w:t>серийно</w:t>
            </w:r>
          </w:p>
        </w:tc>
      </w:tr>
      <w:tr w:rsidR="00876A25" w:rsidRPr="00962607" w14:paraId="787E7A1C" w14:textId="77777777" w:rsidTr="00C05798">
        <w:tc>
          <w:tcPr>
            <w:tcW w:w="281" w:type="pct"/>
          </w:tcPr>
          <w:p w14:paraId="139FE241" w14:textId="77777777" w:rsidR="00876A25" w:rsidRPr="00962607" w:rsidRDefault="00876A25" w:rsidP="00876A25">
            <w:pPr>
              <w:pStyle w:val="TableParagraph"/>
              <w:keepNext/>
              <w:spacing w:before="60" w:after="60"/>
              <w:jc w:val="center"/>
              <w:rPr>
                <w:lang w:val="ru-RU"/>
              </w:rPr>
            </w:pPr>
            <w:r>
              <w:rPr>
                <w:lang w:val="ru-RU"/>
              </w:rPr>
              <w:t>1</w:t>
            </w:r>
            <w:r w:rsidRPr="00962607">
              <w:rPr>
                <w:lang w:val="ru-RU"/>
              </w:rPr>
              <w:t>b</w:t>
            </w:r>
          </w:p>
        </w:tc>
        <w:tc>
          <w:tcPr>
            <w:tcW w:w="433" w:type="pct"/>
          </w:tcPr>
          <w:p w14:paraId="77B79AD2" w14:textId="0960E54B" w:rsidR="00876A25" w:rsidRPr="00962607" w:rsidRDefault="00876A25" w:rsidP="00876A25">
            <w:pPr>
              <w:pStyle w:val="TableParagraph"/>
              <w:keepNext/>
              <w:spacing w:before="60" w:after="60"/>
              <w:jc w:val="center"/>
              <w:rPr>
                <w:lang w:val="ru-RU"/>
              </w:rPr>
            </w:pPr>
            <w:r>
              <w:rPr>
                <w:rFonts w:ascii="Arial" w:hAnsi="Arial" w:cs="Arial"/>
                <w:lang w:val="ru-RU"/>
              </w:rPr>
              <w:t>─</w:t>
            </w:r>
          </w:p>
        </w:tc>
        <w:tc>
          <w:tcPr>
            <w:tcW w:w="567" w:type="pct"/>
          </w:tcPr>
          <w:p w14:paraId="59BB67DE" w14:textId="77777777" w:rsidR="00876A25" w:rsidRPr="00962607" w:rsidRDefault="00876A25" w:rsidP="00876A25">
            <w:pPr>
              <w:pStyle w:val="TableParagraph"/>
              <w:keepNext/>
              <w:spacing w:before="60" w:after="60"/>
              <w:jc w:val="center"/>
              <w:rPr>
                <w:lang w:val="ru-RU"/>
              </w:rPr>
            </w:pPr>
            <w:r w:rsidRPr="008C766B">
              <w:rPr>
                <w:lang w:val="ru-RU"/>
              </w:rPr>
              <w:t>Испытания отобранных образцов продукции</w:t>
            </w:r>
          </w:p>
        </w:tc>
        <w:tc>
          <w:tcPr>
            <w:tcW w:w="578" w:type="pct"/>
          </w:tcPr>
          <w:p w14:paraId="058C99FA" w14:textId="3D8D7C28" w:rsidR="00876A25" w:rsidRPr="00962607" w:rsidRDefault="00876A25" w:rsidP="00876A25">
            <w:pPr>
              <w:pStyle w:val="TableParagraph"/>
              <w:keepNext/>
              <w:spacing w:before="60" w:after="60"/>
              <w:jc w:val="center"/>
              <w:rPr>
                <w:lang w:val="ru-RU"/>
              </w:rPr>
            </w:pPr>
            <w:r w:rsidRPr="008D5A3E">
              <w:rPr>
                <w:rFonts w:ascii="Arial" w:hAnsi="Arial" w:cs="Arial"/>
                <w:lang w:val="ru-RU"/>
              </w:rPr>
              <w:t>─</w:t>
            </w:r>
          </w:p>
        </w:tc>
        <w:tc>
          <w:tcPr>
            <w:tcW w:w="524" w:type="pct"/>
          </w:tcPr>
          <w:p w14:paraId="7DFBB5A0" w14:textId="77777777" w:rsidR="00876A25" w:rsidRPr="00962607" w:rsidRDefault="00876A25" w:rsidP="00876A25">
            <w:pPr>
              <w:pStyle w:val="TableParagraph"/>
              <w:keepNext/>
              <w:spacing w:before="60" w:after="60"/>
              <w:jc w:val="center"/>
              <w:rPr>
                <w:lang w:val="ru-RU"/>
              </w:rPr>
            </w:pPr>
            <w:r w:rsidRPr="008C766B">
              <w:rPr>
                <w:lang w:val="ru-RU"/>
              </w:rPr>
              <w:t>Оценка по критериям</w:t>
            </w:r>
          </w:p>
        </w:tc>
        <w:tc>
          <w:tcPr>
            <w:tcW w:w="573" w:type="pct"/>
          </w:tcPr>
          <w:p w14:paraId="3C73C8F7" w14:textId="7A6511EE" w:rsidR="00876A25" w:rsidRPr="00962607" w:rsidRDefault="00876A25" w:rsidP="00876A25">
            <w:pPr>
              <w:pStyle w:val="TableParagraph"/>
              <w:keepNext/>
              <w:spacing w:before="60" w:after="60"/>
              <w:jc w:val="center"/>
              <w:rPr>
                <w:lang w:val="ru-RU"/>
              </w:rPr>
            </w:pPr>
            <w:r w:rsidRPr="008C766B">
              <w:rPr>
                <w:lang w:val="ru-RU"/>
              </w:rPr>
              <w:t>Наличие</w:t>
            </w:r>
            <w:r>
              <w:rPr>
                <w:lang w:val="ru-RU"/>
              </w:rPr>
              <w:t xml:space="preserve"> </w:t>
            </w:r>
            <w:r w:rsidRPr="008C766B">
              <w:rPr>
                <w:lang w:val="ru-RU"/>
              </w:rPr>
              <w:t>сертификата СМК</w:t>
            </w:r>
          </w:p>
        </w:tc>
        <w:tc>
          <w:tcPr>
            <w:tcW w:w="573" w:type="pct"/>
          </w:tcPr>
          <w:p w14:paraId="40F17FBA" w14:textId="77777777" w:rsidR="00876A25" w:rsidRPr="00962607" w:rsidRDefault="00876A25" w:rsidP="00876A25">
            <w:pPr>
              <w:pStyle w:val="TableParagraph"/>
              <w:keepNext/>
              <w:spacing w:before="60" w:after="60"/>
              <w:jc w:val="center"/>
              <w:rPr>
                <w:highlight w:val="yellow"/>
                <w:lang w:val="ru-RU"/>
              </w:rPr>
            </w:pPr>
            <w:r w:rsidRPr="008C766B">
              <w:rPr>
                <w:lang w:val="ru-RU"/>
              </w:rPr>
              <w:t>Периоди</w:t>
            </w:r>
            <w:r>
              <w:rPr>
                <w:lang w:val="ru-RU"/>
              </w:rPr>
              <w:softHyphen/>
            </w:r>
            <w:r w:rsidRPr="008C766B">
              <w:rPr>
                <w:lang w:val="ru-RU"/>
              </w:rPr>
              <w:t>ческие</w:t>
            </w:r>
            <w:r>
              <w:rPr>
                <w:lang w:val="ru-RU"/>
              </w:rPr>
              <w:t xml:space="preserve"> </w:t>
            </w:r>
            <w:r w:rsidRPr="008C766B">
              <w:rPr>
                <w:lang w:val="ru-RU"/>
              </w:rPr>
              <w:t>испытания образцов продукции</w:t>
            </w:r>
          </w:p>
        </w:tc>
        <w:tc>
          <w:tcPr>
            <w:tcW w:w="403" w:type="pct"/>
          </w:tcPr>
          <w:p w14:paraId="0B8CF30A" w14:textId="4E1F8A91" w:rsidR="00876A25" w:rsidRPr="000769FA" w:rsidRDefault="00876A25" w:rsidP="00876A25">
            <w:pPr>
              <w:pStyle w:val="TableParagraph"/>
              <w:keepNext/>
              <w:spacing w:before="60" w:after="60"/>
              <w:jc w:val="center"/>
              <w:rPr>
                <w:lang w:val="ru-RU"/>
              </w:rPr>
            </w:pPr>
            <w:r w:rsidRPr="000769FA">
              <w:t>I</w:t>
            </w:r>
            <w:r w:rsidRPr="000769FA">
              <w:rPr>
                <w:lang w:val="ru-RU"/>
              </w:rPr>
              <w:t>b</w:t>
            </w:r>
          </w:p>
        </w:tc>
        <w:tc>
          <w:tcPr>
            <w:tcW w:w="1068" w:type="pct"/>
          </w:tcPr>
          <w:p w14:paraId="395477A3" w14:textId="54C9CB22" w:rsidR="00876A25" w:rsidRPr="00962607" w:rsidRDefault="00876A25" w:rsidP="00876A25">
            <w:pPr>
              <w:pStyle w:val="TableParagraph"/>
              <w:keepNext/>
              <w:spacing w:before="60" w:after="60"/>
              <w:jc w:val="center"/>
              <w:rPr>
                <w:lang w:val="ru-RU"/>
              </w:rPr>
            </w:pPr>
            <w:r w:rsidRPr="008C766B">
              <w:rPr>
                <w:lang w:val="ru-RU"/>
              </w:rPr>
              <w:t>Сертификат соответствия на продукцию, выпускаемую</w:t>
            </w:r>
            <w:r>
              <w:rPr>
                <w:lang w:val="ru-RU"/>
              </w:rPr>
              <w:t xml:space="preserve"> </w:t>
            </w:r>
            <w:r w:rsidRPr="008C766B">
              <w:rPr>
                <w:lang w:val="ru-RU"/>
              </w:rPr>
              <w:t>серийно</w:t>
            </w:r>
          </w:p>
        </w:tc>
      </w:tr>
      <w:tr w:rsidR="00876A25" w:rsidRPr="00962607" w14:paraId="5DC27004" w14:textId="77777777" w:rsidTr="00C05798">
        <w:tc>
          <w:tcPr>
            <w:tcW w:w="281" w:type="pct"/>
          </w:tcPr>
          <w:p w14:paraId="271F7278" w14:textId="57E51D1F" w:rsidR="00876A25" w:rsidRPr="00962607" w:rsidRDefault="00876A25" w:rsidP="00876A25">
            <w:pPr>
              <w:pStyle w:val="TableParagraph"/>
              <w:spacing w:before="60" w:after="60"/>
              <w:jc w:val="center"/>
            </w:pPr>
            <w:r>
              <w:t>1c</w:t>
            </w:r>
          </w:p>
        </w:tc>
        <w:tc>
          <w:tcPr>
            <w:tcW w:w="433" w:type="pct"/>
          </w:tcPr>
          <w:p w14:paraId="7C772774" w14:textId="5BA99C2E" w:rsidR="00876A25" w:rsidRPr="00962607" w:rsidRDefault="00876A25" w:rsidP="00876A25">
            <w:pPr>
              <w:pStyle w:val="TableParagraph"/>
              <w:spacing w:before="60" w:after="60"/>
              <w:jc w:val="center"/>
            </w:pPr>
            <w:r>
              <w:rPr>
                <w:rFonts w:ascii="Arial" w:hAnsi="Arial" w:cs="Arial"/>
                <w:lang w:val="ru-RU"/>
              </w:rPr>
              <w:t>─</w:t>
            </w:r>
          </w:p>
        </w:tc>
        <w:tc>
          <w:tcPr>
            <w:tcW w:w="567" w:type="pct"/>
          </w:tcPr>
          <w:p w14:paraId="02318062" w14:textId="77777777" w:rsidR="00876A25" w:rsidRPr="00962607" w:rsidRDefault="00876A25" w:rsidP="00876A25">
            <w:pPr>
              <w:pStyle w:val="TableParagraph"/>
              <w:spacing w:before="60" w:after="60"/>
              <w:jc w:val="center"/>
            </w:pPr>
            <w:r w:rsidRPr="008C766B">
              <w:rPr>
                <w:lang w:val="ru-RU"/>
              </w:rPr>
              <w:t>Испытания отобранных образцов продукции</w:t>
            </w:r>
          </w:p>
        </w:tc>
        <w:tc>
          <w:tcPr>
            <w:tcW w:w="578" w:type="pct"/>
          </w:tcPr>
          <w:p w14:paraId="4016F12A" w14:textId="77E0E292" w:rsidR="00876A25" w:rsidRPr="00962607" w:rsidRDefault="00876A25" w:rsidP="00876A25">
            <w:pPr>
              <w:pStyle w:val="TableParagraph"/>
              <w:spacing w:before="60" w:after="60"/>
              <w:jc w:val="center"/>
            </w:pPr>
            <w:r w:rsidRPr="008D5A3E">
              <w:rPr>
                <w:rFonts w:ascii="Arial" w:hAnsi="Arial" w:cs="Arial"/>
                <w:lang w:val="ru-RU"/>
              </w:rPr>
              <w:t>─</w:t>
            </w:r>
          </w:p>
        </w:tc>
        <w:tc>
          <w:tcPr>
            <w:tcW w:w="524" w:type="pct"/>
          </w:tcPr>
          <w:p w14:paraId="4B2EAFA0" w14:textId="77777777" w:rsidR="00876A25" w:rsidRPr="00962607" w:rsidRDefault="00876A25" w:rsidP="00876A25">
            <w:pPr>
              <w:pStyle w:val="TableParagraph"/>
              <w:spacing w:before="60" w:after="60"/>
              <w:jc w:val="center"/>
            </w:pPr>
            <w:r w:rsidRPr="008C766B">
              <w:rPr>
                <w:lang w:val="ru-RU"/>
              </w:rPr>
              <w:t>Оценка по критериям</w:t>
            </w:r>
          </w:p>
        </w:tc>
        <w:tc>
          <w:tcPr>
            <w:tcW w:w="573" w:type="pct"/>
          </w:tcPr>
          <w:p w14:paraId="59147606" w14:textId="03B089DC" w:rsidR="00876A25" w:rsidRPr="00962607" w:rsidRDefault="00876A25" w:rsidP="00876A25">
            <w:pPr>
              <w:pStyle w:val="TableParagraph"/>
              <w:spacing w:before="60" w:after="60"/>
              <w:jc w:val="center"/>
            </w:pPr>
            <w:r>
              <w:rPr>
                <w:rFonts w:ascii="Arial" w:hAnsi="Arial" w:cs="Arial"/>
                <w:lang w:val="ru-RU"/>
              </w:rPr>
              <w:t>─</w:t>
            </w:r>
          </w:p>
        </w:tc>
        <w:tc>
          <w:tcPr>
            <w:tcW w:w="573" w:type="pct"/>
          </w:tcPr>
          <w:p w14:paraId="0100A969" w14:textId="77777777" w:rsidR="00876A25" w:rsidRPr="00962607" w:rsidRDefault="00876A25" w:rsidP="00876A25">
            <w:pPr>
              <w:pStyle w:val="TableParagraph"/>
              <w:spacing w:before="60" w:after="60"/>
              <w:jc w:val="center"/>
              <w:rPr>
                <w:highlight w:val="yellow"/>
              </w:rPr>
            </w:pPr>
            <w:r w:rsidRPr="008C766B">
              <w:rPr>
                <w:lang w:val="ru-RU"/>
              </w:rPr>
              <w:t>Периоди</w:t>
            </w:r>
            <w:r>
              <w:rPr>
                <w:lang w:val="ru-RU"/>
              </w:rPr>
              <w:softHyphen/>
            </w:r>
            <w:r w:rsidRPr="008C766B">
              <w:rPr>
                <w:lang w:val="ru-RU"/>
              </w:rPr>
              <w:t>ческие</w:t>
            </w:r>
            <w:r>
              <w:rPr>
                <w:lang w:val="ru-RU"/>
              </w:rPr>
              <w:t xml:space="preserve"> </w:t>
            </w:r>
            <w:r w:rsidRPr="008C766B">
              <w:rPr>
                <w:lang w:val="ru-RU"/>
              </w:rPr>
              <w:t>испытания образцов продукции</w:t>
            </w:r>
          </w:p>
        </w:tc>
        <w:tc>
          <w:tcPr>
            <w:tcW w:w="403" w:type="pct"/>
          </w:tcPr>
          <w:p w14:paraId="0C842F2F" w14:textId="1CF01A8C" w:rsidR="00876A25" w:rsidRPr="000769FA" w:rsidRDefault="00876A25" w:rsidP="00876A25">
            <w:pPr>
              <w:pStyle w:val="TableParagraph"/>
              <w:spacing w:before="60" w:after="60"/>
              <w:jc w:val="center"/>
            </w:pPr>
            <w:r w:rsidRPr="000769FA">
              <w:t>Ic</w:t>
            </w:r>
          </w:p>
        </w:tc>
        <w:tc>
          <w:tcPr>
            <w:tcW w:w="1068" w:type="pct"/>
          </w:tcPr>
          <w:p w14:paraId="4612E405" w14:textId="77777777" w:rsidR="00876A25" w:rsidRPr="0016453C" w:rsidRDefault="00876A25" w:rsidP="00876A25">
            <w:pPr>
              <w:pStyle w:val="TableParagraph"/>
              <w:spacing w:before="60" w:after="60"/>
              <w:jc w:val="center"/>
              <w:rPr>
                <w:lang w:val="ru-RU"/>
              </w:rPr>
            </w:pPr>
            <w:r w:rsidRPr="0016453C">
              <w:rPr>
                <w:lang w:val="ru-RU"/>
              </w:rPr>
              <w:t>Сертификат соответствия на продукцию, выпускаемую серийно</w:t>
            </w:r>
          </w:p>
        </w:tc>
      </w:tr>
      <w:tr w:rsidR="00876A25" w:rsidRPr="00962607" w14:paraId="4BDB1F66" w14:textId="77777777" w:rsidTr="00C05798">
        <w:tc>
          <w:tcPr>
            <w:tcW w:w="281" w:type="pct"/>
          </w:tcPr>
          <w:p w14:paraId="075023AC" w14:textId="16B3A462" w:rsidR="00876A25" w:rsidRPr="00962607" w:rsidRDefault="00876A25" w:rsidP="00876A25">
            <w:pPr>
              <w:pStyle w:val="TableParagraph"/>
              <w:keepNext/>
              <w:widowControl/>
              <w:spacing w:before="60" w:after="60"/>
              <w:jc w:val="center"/>
            </w:pPr>
            <w:r>
              <w:lastRenderedPageBreak/>
              <w:t>1d</w:t>
            </w:r>
          </w:p>
        </w:tc>
        <w:tc>
          <w:tcPr>
            <w:tcW w:w="433" w:type="pct"/>
          </w:tcPr>
          <w:p w14:paraId="28752546" w14:textId="62856A07" w:rsidR="00876A25" w:rsidRPr="00962607" w:rsidRDefault="00876A25" w:rsidP="00876A25">
            <w:pPr>
              <w:pStyle w:val="TableParagraph"/>
              <w:keepNext/>
              <w:widowControl/>
              <w:spacing w:before="60" w:after="60"/>
              <w:jc w:val="center"/>
            </w:pPr>
            <w:r>
              <w:rPr>
                <w:rFonts w:ascii="Arial" w:hAnsi="Arial" w:cs="Arial"/>
                <w:lang w:val="ru-RU"/>
              </w:rPr>
              <w:t>─</w:t>
            </w:r>
          </w:p>
        </w:tc>
        <w:tc>
          <w:tcPr>
            <w:tcW w:w="567" w:type="pct"/>
          </w:tcPr>
          <w:p w14:paraId="3123B337" w14:textId="3DDEB418" w:rsidR="00876A25" w:rsidRPr="00C24218" w:rsidRDefault="00876A25" w:rsidP="00876A25">
            <w:pPr>
              <w:pStyle w:val="TableParagraph"/>
              <w:keepNext/>
              <w:widowControl/>
              <w:spacing w:before="60" w:after="60"/>
              <w:jc w:val="center"/>
              <w:rPr>
                <w:lang w:val="ru-RU"/>
              </w:rPr>
            </w:pPr>
            <w:r w:rsidRPr="00C24218">
              <w:rPr>
                <w:lang w:val="ru-RU"/>
              </w:rPr>
              <w:t>Испытания единичного образца продукции</w:t>
            </w:r>
            <w:r>
              <w:rPr>
                <w:lang w:val="ru-RU"/>
              </w:rPr>
              <w:t xml:space="preserve"> </w:t>
            </w:r>
            <w:r w:rsidRPr="00C24218">
              <w:rPr>
                <w:lang w:val="ru-RU"/>
              </w:rPr>
              <w:t>/ выборки из партии продукции</w:t>
            </w:r>
          </w:p>
        </w:tc>
        <w:tc>
          <w:tcPr>
            <w:tcW w:w="578" w:type="pct"/>
          </w:tcPr>
          <w:p w14:paraId="419F1514" w14:textId="3120E212" w:rsidR="00876A25" w:rsidRPr="00C24218" w:rsidRDefault="00876A25" w:rsidP="00876A25">
            <w:pPr>
              <w:pStyle w:val="TableParagraph"/>
              <w:keepNext/>
              <w:widowControl/>
              <w:spacing w:before="60" w:after="60"/>
              <w:jc w:val="center"/>
              <w:rPr>
                <w:lang w:val="ru-RU"/>
              </w:rPr>
            </w:pPr>
            <w:r w:rsidRPr="002C4FAB">
              <w:rPr>
                <w:rFonts w:ascii="Arial" w:hAnsi="Arial" w:cs="Arial"/>
                <w:lang w:val="ru-RU"/>
              </w:rPr>
              <w:t>─</w:t>
            </w:r>
          </w:p>
        </w:tc>
        <w:tc>
          <w:tcPr>
            <w:tcW w:w="524" w:type="pct"/>
          </w:tcPr>
          <w:p w14:paraId="0EF880C7" w14:textId="558D9DD6" w:rsidR="00876A25" w:rsidRPr="00C24218" w:rsidRDefault="00876A25" w:rsidP="00876A25">
            <w:pPr>
              <w:pStyle w:val="TableParagraph"/>
              <w:keepNext/>
              <w:widowControl/>
              <w:spacing w:before="60" w:after="60"/>
              <w:jc w:val="center"/>
              <w:rPr>
                <w:lang w:val="ru-RU"/>
              </w:rPr>
            </w:pPr>
            <w:r w:rsidRPr="002C4FAB">
              <w:rPr>
                <w:rFonts w:ascii="Arial" w:hAnsi="Arial" w:cs="Arial"/>
                <w:lang w:val="ru-RU"/>
              </w:rPr>
              <w:t>─</w:t>
            </w:r>
          </w:p>
        </w:tc>
        <w:tc>
          <w:tcPr>
            <w:tcW w:w="573" w:type="pct"/>
          </w:tcPr>
          <w:p w14:paraId="6E7103F8" w14:textId="34ECF7A7" w:rsidR="00876A25" w:rsidRPr="00C24218" w:rsidRDefault="00876A25" w:rsidP="00876A25">
            <w:pPr>
              <w:pStyle w:val="TableParagraph"/>
              <w:keepNext/>
              <w:widowControl/>
              <w:spacing w:before="60" w:after="60"/>
              <w:jc w:val="center"/>
              <w:rPr>
                <w:lang w:val="ru-RU"/>
              </w:rPr>
            </w:pPr>
            <w:r w:rsidRPr="002C4FAB">
              <w:rPr>
                <w:rFonts w:ascii="Arial" w:hAnsi="Arial" w:cs="Arial"/>
                <w:lang w:val="ru-RU"/>
              </w:rPr>
              <w:t>─</w:t>
            </w:r>
          </w:p>
        </w:tc>
        <w:tc>
          <w:tcPr>
            <w:tcW w:w="573" w:type="pct"/>
          </w:tcPr>
          <w:p w14:paraId="00B22B59" w14:textId="01E5A481" w:rsidR="00876A25" w:rsidRPr="00C24218" w:rsidRDefault="00876A25" w:rsidP="00876A25">
            <w:pPr>
              <w:pStyle w:val="TableParagraph"/>
              <w:keepNext/>
              <w:widowControl/>
              <w:spacing w:before="60" w:after="60"/>
              <w:jc w:val="center"/>
              <w:rPr>
                <w:highlight w:val="yellow"/>
                <w:lang w:val="ru-RU"/>
              </w:rPr>
            </w:pPr>
            <w:r w:rsidRPr="002C4FAB">
              <w:rPr>
                <w:rFonts w:ascii="Arial" w:hAnsi="Arial" w:cs="Arial"/>
                <w:lang w:val="ru-RU"/>
              </w:rPr>
              <w:t>─</w:t>
            </w:r>
          </w:p>
        </w:tc>
        <w:tc>
          <w:tcPr>
            <w:tcW w:w="403" w:type="pct"/>
          </w:tcPr>
          <w:p w14:paraId="79217B52" w14:textId="1744406A" w:rsidR="00876A25" w:rsidRPr="000769FA" w:rsidRDefault="00876A25" w:rsidP="00876A25">
            <w:pPr>
              <w:pStyle w:val="TableParagraph"/>
              <w:keepNext/>
              <w:widowControl/>
              <w:spacing w:before="60" w:after="60"/>
              <w:jc w:val="center"/>
            </w:pPr>
            <w:r w:rsidRPr="000769FA">
              <w:t>Id</w:t>
            </w:r>
          </w:p>
        </w:tc>
        <w:tc>
          <w:tcPr>
            <w:tcW w:w="1068" w:type="pct"/>
          </w:tcPr>
          <w:p w14:paraId="1484F5EC" w14:textId="77777777" w:rsidR="00876A25" w:rsidRPr="00C24218" w:rsidRDefault="00876A25" w:rsidP="00876A25">
            <w:pPr>
              <w:pStyle w:val="TableParagraph"/>
              <w:keepNext/>
              <w:widowControl/>
              <w:spacing w:before="60" w:after="60"/>
              <w:jc w:val="center"/>
              <w:rPr>
                <w:lang w:val="ru-RU"/>
              </w:rPr>
            </w:pPr>
            <w:r w:rsidRPr="00C24218">
              <w:rPr>
                <w:lang w:val="ru-RU"/>
              </w:rPr>
              <w:t>Сертификат на единичное изделие / партии продукции</w:t>
            </w:r>
          </w:p>
        </w:tc>
      </w:tr>
      <w:tr w:rsidR="00876A25" w:rsidRPr="00962607" w14:paraId="0D3AFEFF" w14:textId="77777777" w:rsidTr="00C05798">
        <w:tc>
          <w:tcPr>
            <w:tcW w:w="281" w:type="pct"/>
          </w:tcPr>
          <w:p w14:paraId="30505C87" w14:textId="77777777" w:rsidR="00876A25" w:rsidRPr="0016453C" w:rsidRDefault="00876A25" w:rsidP="00876A25">
            <w:pPr>
              <w:pStyle w:val="TableParagraph"/>
              <w:widowControl/>
              <w:spacing w:before="60" w:after="60"/>
              <w:jc w:val="center"/>
            </w:pPr>
            <w:r>
              <w:t>2a</w:t>
            </w:r>
          </w:p>
        </w:tc>
        <w:tc>
          <w:tcPr>
            <w:tcW w:w="433" w:type="pct"/>
          </w:tcPr>
          <w:p w14:paraId="15FA8408" w14:textId="77777777" w:rsidR="00876A25" w:rsidRPr="00962607" w:rsidRDefault="00876A25" w:rsidP="00876A25">
            <w:pPr>
              <w:pStyle w:val="TableParagraph"/>
              <w:widowControl/>
              <w:spacing w:before="60" w:after="60"/>
              <w:jc w:val="center"/>
            </w:pPr>
            <w:r w:rsidRPr="008C766B">
              <w:rPr>
                <w:lang w:val="ru-RU"/>
              </w:rPr>
              <w:t>Оценка по критериям</w:t>
            </w:r>
          </w:p>
        </w:tc>
        <w:tc>
          <w:tcPr>
            <w:tcW w:w="567" w:type="pct"/>
          </w:tcPr>
          <w:p w14:paraId="46A7EA57" w14:textId="142D29DA" w:rsidR="00876A25" w:rsidRPr="00C24218" w:rsidRDefault="00876A25" w:rsidP="00876A25">
            <w:pPr>
              <w:pStyle w:val="TableParagraph"/>
              <w:widowControl/>
              <w:spacing w:before="60" w:after="60"/>
              <w:jc w:val="center"/>
            </w:pPr>
            <w:r w:rsidRPr="00120E70">
              <w:rPr>
                <w:rFonts w:ascii="Arial" w:hAnsi="Arial" w:cs="Arial"/>
                <w:lang w:val="ru-RU"/>
              </w:rPr>
              <w:t>─</w:t>
            </w:r>
          </w:p>
        </w:tc>
        <w:tc>
          <w:tcPr>
            <w:tcW w:w="578" w:type="pct"/>
          </w:tcPr>
          <w:p w14:paraId="32D5F7BA" w14:textId="77777777" w:rsidR="00876A25" w:rsidRPr="00C24218" w:rsidRDefault="00876A25" w:rsidP="00876A25">
            <w:pPr>
              <w:pStyle w:val="TableParagraph"/>
              <w:widowControl/>
              <w:spacing w:before="60" w:after="60"/>
              <w:jc w:val="center"/>
            </w:pPr>
            <w:r w:rsidRPr="008C766B">
              <w:rPr>
                <w:lang w:val="ru-RU"/>
              </w:rPr>
              <w:t>Испытания отобранных образцов продукции</w:t>
            </w:r>
          </w:p>
        </w:tc>
        <w:tc>
          <w:tcPr>
            <w:tcW w:w="524" w:type="pct"/>
          </w:tcPr>
          <w:p w14:paraId="558D7888" w14:textId="77777777" w:rsidR="00876A25" w:rsidRPr="00C24218" w:rsidRDefault="00876A25" w:rsidP="00876A25">
            <w:pPr>
              <w:pStyle w:val="TableParagraph"/>
              <w:widowControl/>
              <w:spacing w:before="60" w:after="60"/>
              <w:jc w:val="center"/>
            </w:pPr>
            <w:r w:rsidRPr="008C766B">
              <w:rPr>
                <w:lang w:val="ru-RU"/>
              </w:rPr>
              <w:t>Оценка по критериям</w:t>
            </w:r>
          </w:p>
        </w:tc>
        <w:tc>
          <w:tcPr>
            <w:tcW w:w="573" w:type="pct"/>
          </w:tcPr>
          <w:p w14:paraId="2F55CAB4" w14:textId="78E85F06" w:rsidR="00876A25" w:rsidRPr="005E3C4D" w:rsidRDefault="00876A25" w:rsidP="00876A25">
            <w:pPr>
              <w:pStyle w:val="TableParagraph"/>
              <w:widowControl/>
              <w:spacing w:before="60" w:after="60"/>
              <w:jc w:val="center"/>
              <w:rPr>
                <w:lang w:val="ru-RU"/>
              </w:rPr>
            </w:pPr>
            <w:r w:rsidRPr="008C766B">
              <w:rPr>
                <w:lang w:val="ru-RU"/>
              </w:rPr>
              <w:t>Наличие</w:t>
            </w:r>
            <w:r>
              <w:rPr>
                <w:lang w:val="ru-RU"/>
              </w:rPr>
              <w:t xml:space="preserve"> </w:t>
            </w:r>
            <w:r w:rsidRPr="008C766B">
              <w:rPr>
                <w:lang w:val="ru-RU"/>
              </w:rPr>
              <w:t>сертификата СМК</w:t>
            </w:r>
          </w:p>
        </w:tc>
        <w:tc>
          <w:tcPr>
            <w:tcW w:w="573" w:type="pct"/>
          </w:tcPr>
          <w:p w14:paraId="094E384E" w14:textId="77777777" w:rsidR="00876A25" w:rsidRPr="00C24218" w:rsidRDefault="00876A25" w:rsidP="00876A25">
            <w:pPr>
              <w:pStyle w:val="TableParagraph"/>
              <w:widowControl/>
              <w:spacing w:before="60" w:after="60"/>
              <w:jc w:val="center"/>
              <w:rPr>
                <w:highlight w:val="yellow"/>
              </w:rPr>
            </w:pPr>
            <w:r w:rsidRPr="008C766B">
              <w:rPr>
                <w:lang w:val="ru-RU"/>
              </w:rPr>
              <w:t>Периоди</w:t>
            </w:r>
            <w:r>
              <w:rPr>
                <w:lang w:val="ru-RU"/>
              </w:rPr>
              <w:softHyphen/>
            </w:r>
            <w:r w:rsidRPr="008C766B">
              <w:rPr>
                <w:lang w:val="ru-RU"/>
              </w:rPr>
              <w:t>ческие</w:t>
            </w:r>
            <w:r>
              <w:rPr>
                <w:lang w:val="ru-RU"/>
              </w:rPr>
              <w:t xml:space="preserve"> </w:t>
            </w:r>
            <w:r w:rsidRPr="008C766B">
              <w:rPr>
                <w:lang w:val="ru-RU"/>
              </w:rPr>
              <w:t>испытания образцов продукции</w:t>
            </w:r>
          </w:p>
        </w:tc>
        <w:tc>
          <w:tcPr>
            <w:tcW w:w="403" w:type="pct"/>
          </w:tcPr>
          <w:p w14:paraId="68D4DCB7" w14:textId="315381B8" w:rsidR="00876A25" w:rsidRPr="000769FA" w:rsidRDefault="00876A25" w:rsidP="00876A25">
            <w:pPr>
              <w:pStyle w:val="TableParagraph"/>
              <w:widowControl/>
              <w:spacing w:before="60" w:after="60"/>
              <w:jc w:val="center"/>
            </w:pPr>
            <w:r w:rsidRPr="000769FA">
              <w:t>II</w:t>
            </w:r>
            <w:r w:rsidRPr="000769FA">
              <w:rPr>
                <w:lang w:val="ru-RU"/>
              </w:rPr>
              <w:t>a</w:t>
            </w:r>
          </w:p>
        </w:tc>
        <w:tc>
          <w:tcPr>
            <w:tcW w:w="1068" w:type="pct"/>
          </w:tcPr>
          <w:p w14:paraId="49243611" w14:textId="16956039" w:rsidR="00876A25" w:rsidRPr="005E3C4D" w:rsidRDefault="00876A25" w:rsidP="00876A25">
            <w:pPr>
              <w:pStyle w:val="TableParagraph"/>
              <w:widowControl/>
              <w:spacing w:before="60" w:after="60"/>
              <w:jc w:val="center"/>
              <w:rPr>
                <w:lang w:val="ru-RU"/>
              </w:rPr>
            </w:pPr>
            <w:r w:rsidRPr="008C766B">
              <w:rPr>
                <w:lang w:val="ru-RU"/>
              </w:rPr>
              <w:t>Сертификат соответствия на продукцию, выпускаемую</w:t>
            </w:r>
            <w:r>
              <w:rPr>
                <w:lang w:val="ru-RU"/>
              </w:rPr>
              <w:t xml:space="preserve"> </w:t>
            </w:r>
            <w:r w:rsidRPr="008C766B">
              <w:rPr>
                <w:lang w:val="ru-RU"/>
              </w:rPr>
              <w:t>серийно</w:t>
            </w:r>
          </w:p>
        </w:tc>
      </w:tr>
      <w:tr w:rsidR="00876A25" w:rsidRPr="00962607" w14:paraId="48BBE68E" w14:textId="77777777" w:rsidTr="00C05798">
        <w:tc>
          <w:tcPr>
            <w:tcW w:w="281" w:type="pct"/>
          </w:tcPr>
          <w:p w14:paraId="2B5547CB" w14:textId="77777777" w:rsidR="00876A25" w:rsidRDefault="00876A25" w:rsidP="00876A25">
            <w:pPr>
              <w:pStyle w:val="TableParagraph"/>
              <w:widowControl/>
              <w:spacing w:before="60" w:after="60"/>
              <w:jc w:val="center"/>
            </w:pPr>
            <w:r>
              <w:t>2b</w:t>
            </w:r>
          </w:p>
        </w:tc>
        <w:tc>
          <w:tcPr>
            <w:tcW w:w="433" w:type="pct"/>
          </w:tcPr>
          <w:p w14:paraId="01AFF158" w14:textId="4742248C" w:rsidR="00876A25" w:rsidRPr="00962607" w:rsidRDefault="00876A25" w:rsidP="00876A25">
            <w:pPr>
              <w:pStyle w:val="TableParagraph"/>
              <w:widowControl/>
              <w:spacing w:before="60" w:after="60"/>
              <w:jc w:val="center"/>
            </w:pPr>
            <w:r w:rsidRPr="008540AD">
              <w:rPr>
                <w:rFonts w:ascii="Arial" w:hAnsi="Arial" w:cs="Arial"/>
                <w:lang w:val="ru-RU"/>
              </w:rPr>
              <w:t>─</w:t>
            </w:r>
          </w:p>
        </w:tc>
        <w:tc>
          <w:tcPr>
            <w:tcW w:w="567" w:type="pct"/>
          </w:tcPr>
          <w:p w14:paraId="55CA7218" w14:textId="23AB5DC0" w:rsidR="00876A25" w:rsidRPr="00C24218" w:rsidRDefault="00876A25" w:rsidP="00876A25">
            <w:pPr>
              <w:pStyle w:val="TableParagraph"/>
              <w:widowControl/>
              <w:spacing w:before="60" w:after="60"/>
              <w:jc w:val="center"/>
            </w:pPr>
            <w:r w:rsidRPr="00120E70">
              <w:rPr>
                <w:rFonts w:ascii="Arial" w:hAnsi="Arial" w:cs="Arial"/>
                <w:lang w:val="ru-RU"/>
              </w:rPr>
              <w:t>─</w:t>
            </w:r>
          </w:p>
        </w:tc>
        <w:tc>
          <w:tcPr>
            <w:tcW w:w="578" w:type="pct"/>
          </w:tcPr>
          <w:p w14:paraId="5287D43E" w14:textId="77777777" w:rsidR="00876A25" w:rsidRPr="008C766B" w:rsidRDefault="00876A25" w:rsidP="00876A25">
            <w:pPr>
              <w:pStyle w:val="TableParagraph"/>
              <w:widowControl/>
              <w:spacing w:before="60" w:after="60"/>
              <w:jc w:val="center"/>
            </w:pPr>
            <w:r w:rsidRPr="008C766B">
              <w:rPr>
                <w:lang w:val="ru-RU"/>
              </w:rPr>
              <w:t>Испытания отобранных образцов продукции</w:t>
            </w:r>
          </w:p>
        </w:tc>
        <w:tc>
          <w:tcPr>
            <w:tcW w:w="524" w:type="pct"/>
          </w:tcPr>
          <w:p w14:paraId="3FE630FB" w14:textId="77777777" w:rsidR="00876A25" w:rsidRPr="008C766B" w:rsidRDefault="00876A25" w:rsidP="00876A25">
            <w:pPr>
              <w:pStyle w:val="TableParagraph"/>
              <w:widowControl/>
              <w:spacing w:before="60" w:after="60"/>
              <w:jc w:val="center"/>
            </w:pPr>
            <w:r w:rsidRPr="008C766B">
              <w:rPr>
                <w:lang w:val="ru-RU"/>
              </w:rPr>
              <w:t>Оценка по критериям</w:t>
            </w:r>
          </w:p>
        </w:tc>
        <w:tc>
          <w:tcPr>
            <w:tcW w:w="573" w:type="pct"/>
          </w:tcPr>
          <w:p w14:paraId="7CF1DA95" w14:textId="50D2934C" w:rsidR="00876A25" w:rsidRPr="005E3C4D" w:rsidRDefault="00876A25" w:rsidP="00876A25">
            <w:pPr>
              <w:pStyle w:val="TableParagraph"/>
              <w:widowControl/>
              <w:spacing w:before="60" w:after="60"/>
              <w:jc w:val="center"/>
              <w:rPr>
                <w:lang w:val="ru-RU"/>
              </w:rPr>
            </w:pPr>
            <w:r w:rsidRPr="008C766B">
              <w:rPr>
                <w:lang w:val="ru-RU"/>
              </w:rPr>
              <w:t>Наличие</w:t>
            </w:r>
            <w:r>
              <w:rPr>
                <w:lang w:val="ru-RU"/>
              </w:rPr>
              <w:t xml:space="preserve"> </w:t>
            </w:r>
            <w:r w:rsidRPr="008C766B">
              <w:rPr>
                <w:lang w:val="ru-RU"/>
              </w:rPr>
              <w:t>сертификата СМК</w:t>
            </w:r>
          </w:p>
        </w:tc>
        <w:tc>
          <w:tcPr>
            <w:tcW w:w="573" w:type="pct"/>
          </w:tcPr>
          <w:p w14:paraId="655B7851" w14:textId="77777777" w:rsidR="00876A25" w:rsidRPr="008C766B" w:rsidRDefault="00876A25" w:rsidP="00876A25">
            <w:pPr>
              <w:pStyle w:val="TableParagraph"/>
              <w:widowControl/>
              <w:spacing w:before="60" w:after="60"/>
              <w:jc w:val="center"/>
            </w:pPr>
            <w:r w:rsidRPr="008C766B">
              <w:rPr>
                <w:lang w:val="ru-RU"/>
              </w:rPr>
              <w:t>Периоди</w:t>
            </w:r>
            <w:r>
              <w:rPr>
                <w:lang w:val="ru-RU"/>
              </w:rPr>
              <w:softHyphen/>
            </w:r>
            <w:r w:rsidRPr="008C766B">
              <w:rPr>
                <w:lang w:val="ru-RU"/>
              </w:rPr>
              <w:t>ческие</w:t>
            </w:r>
            <w:r>
              <w:rPr>
                <w:lang w:val="ru-RU"/>
              </w:rPr>
              <w:t xml:space="preserve"> </w:t>
            </w:r>
            <w:r w:rsidRPr="008C766B">
              <w:rPr>
                <w:lang w:val="ru-RU"/>
              </w:rPr>
              <w:t>испытания образцов продукции</w:t>
            </w:r>
          </w:p>
        </w:tc>
        <w:tc>
          <w:tcPr>
            <w:tcW w:w="403" w:type="pct"/>
          </w:tcPr>
          <w:p w14:paraId="51D96D0F" w14:textId="5E8D35BD" w:rsidR="00876A25" w:rsidRPr="000769FA" w:rsidRDefault="00876A25" w:rsidP="00876A25">
            <w:pPr>
              <w:pStyle w:val="TableParagraph"/>
              <w:widowControl/>
              <w:spacing w:before="60" w:after="60"/>
              <w:jc w:val="center"/>
            </w:pPr>
            <w:r w:rsidRPr="000769FA">
              <w:t>II</w:t>
            </w:r>
            <w:r w:rsidRPr="000769FA">
              <w:rPr>
                <w:lang w:val="ru-RU"/>
              </w:rPr>
              <w:t>b</w:t>
            </w:r>
          </w:p>
        </w:tc>
        <w:tc>
          <w:tcPr>
            <w:tcW w:w="1068" w:type="pct"/>
          </w:tcPr>
          <w:p w14:paraId="1D39AD59" w14:textId="3C30625C" w:rsidR="00876A25" w:rsidRPr="005E3C4D" w:rsidRDefault="00876A25" w:rsidP="00876A25">
            <w:pPr>
              <w:pStyle w:val="TableParagraph"/>
              <w:widowControl/>
              <w:spacing w:before="60" w:after="60"/>
              <w:jc w:val="center"/>
              <w:rPr>
                <w:lang w:val="ru-RU"/>
              </w:rPr>
            </w:pPr>
            <w:r w:rsidRPr="008C766B">
              <w:rPr>
                <w:lang w:val="ru-RU"/>
              </w:rPr>
              <w:t>Сертификат соответствия на продукцию, выпускаемую</w:t>
            </w:r>
            <w:r>
              <w:rPr>
                <w:lang w:val="ru-RU"/>
              </w:rPr>
              <w:t xml:space="preserve"> </w:t>
            </w:r>
            <w:r w:rsidRPr="008C766B">
              <w:rPr>
                <w:lang w:val="ru-RU"/>
              </w:rPr>
              <w:t>серийно</w:t>
            </w:r>
          </w:p>
        </w:tc>
      </w:tr>
      <w:tr w:rsidR="00876A25" w:rsidRPr="00962607" w14:paraId="718CD438" w14:textId="77777777" w:rsidTr="00C05798">
        <w:tc>
          <w:tcPr>
            <w:tcW w:w="281" w:type="pct"/>
          </w:tcPr>
          <w:p w14:paraId="6B88AA67" w14:textId="0B366759" w:rsidR="00876A25" w:rsidRDefault="00876A25" w:rsidP="00876A25">
            <w:pPr>
              <w:pStyle w:val="TableParagraph"/>
              <w:widowControl/>
              <w:spacing w:before="60" w:after="60"/>
              <w:jc w:val="center"/>
            </w:pPr>
            <w:r>
              <w:t>2c</w:t>
            </w:r>
          </w:p>
        </w:tc>
        <w:tc>
          <w:tcPr>
            <w:tcW w:w="433" w:type="pct"/>
          </w:tcPr>
          <w:p w14:paraId="74FE22EE" w14:textId="4F80F510" w:rsidR="00876A25" w:rsidRPr="00962607" w:rsidRDefault="00876A25" w:rsidP="00876A25">
            <w:pPr>
              <w:pStyle w:val="TableParagraph"/>
              <w:widowControl/>
              <w:spacing w:before="60" w:after="60"/>
              <w:jc w:val="center"/>
            </w:pPr>
            <w:r w:rsidRPr="008540AD">
              <w:rPr>
                <w:rFonts w:ascii="Arial" w:hAnsi="Arial" w:cs="Arial"/>
                <w:lang w:val="ru-RU"/>
              </w:rPr>
              <w:t>─</w:t>
            </w:r>
          </w:p>
        </w:tc>
        <w:tc>
          <w:tcPr>
            <w:tcW w:w="567" w:type="pct"/>
          </w:tcPr>
          <w:p w14:paraId="548F0BDB" w14:textId="00384228" w:rsidR="00876A25" w:rsidRPr="00C24218" w:rsidRDefault="00876A25" w:rsidP="00876A25">
            <w:pPr>
              <w:pStyle w:val="TableParagraph"/>
              <w:widowControl/>
              <w:spacing w:before="60" w:after="60"/>
              <w:jc w:val="center"/>
            </w:pPr>
            <w:r w:rsidRPr="00120E70">
              <w:rPr>
                <w:rFonts w:ascii="Arial" w:hAnsi="Arial" w:cs="Arial"/>
                <w:lang w:val="ru-RU"/>
              </w:rPr>
              <w:t>─</w:t>
            </w:r>
          </w:p>
        </w:tc>
        <w:tc>
          <w:tcPr>
            <w:tcW w:w="578" w:type="pct"/>
          </w:tcPr>
          <w:p w14:paraId="0EC6B318" w14:textId="77777777" w:rsidR="00876A25" w:rsidRPr="00C24218" w:rsidRDefault="00876A25" w:rsidP="00876A25">
            <w:pPr>
              <w:pStyle w:val="TableParagraph"/>
              <w:widowControl/>
              <w:spacing w:before="60" w:after="60"/>
              <w:jc w:val="center"/>
            </w:pPr>
            <w:r w:rsidRPr="008C766B">
              <w:rPr>
                <w:lang w:val="ru-RU"/>
              </w:rPr>
              <w:t>Испытания отобранных образцов продукции</w:t>
            </w:r>
          </w:p>
        </w:tc>
        <w:tc>
          <w:tcPr>
            <w:tcW w:w="524" w:type="pct"/>
          </w:tcPr>
          <w:p w14:paraId="77D14DB9" w14:textId="77777777" w:rsidR="00876A25" w:rsidRPr="00C24218" w:rsidRDefault="00876A25" w:rsidP="00876A25">
            <w:pPr>
              <w:pStyle w:val="TableParagraph"/>
              <w:widowControl/>
              <w:spacing w:before="60" w:after="60"/>
              <w:jc w:val="center"/>
            </w:pPr>
            <w:r w:rsidRPr="008C766B">
              <w:rPr>
                <w:lang w:val="ru-RU"/>
              </w:rPr>
              <w:t>Оценка по критериям</w:t>
            </w:r>
          </w:p>
        </w:tc>
        <w:tc>
          <w:tcPr>
            <w:tcW w:w="573" w:type="pct"/>
          </w:tcPr>
          <w:p w14:paraId="339FA047" w14:textId="0DE5AD72" w:rsidR="00876A25" w:rsidRPr="00C24218" w:rsidRDefault="00B45964" w:rsidP="00876A25">
            <w:pPr>
              <w:pStyle w:val="TableParagraph"/>
              <w:widowControl/>
              <w:spacing w:before="60" w:after="60"/>
              <w:jc w:val="center"/>
            </w:pPr>
            <w:r w:rsidRPr="00120E70">
              <w:rPr>
                <w:rFonts w:ascii="Arial" w:hAnsi="Arial" w:cs="Arial"/>
                <w:lang w:val="ru-RU"/>
              </w:rPr>
              <w:t>─</w:t>
            </w:r>
          </w:p>
        </w:tc>
        <w:tc>
          <w:tcPr>
            <w:tcW w:w="573" w:type="pct"/>
          </w:tcPr>
          <w:p w14:paraId="0DD49731" w14:textId="77777777" w:rsidR="00876A25" w:rsidRPr="00C24218" w:rsidRDefault="00876A25" w:rsidP="00876A25">
            <w:pPr>
              <w:pStyle w:val="TableParagraph"/>
              <w:widowControl/>
              <w:spacing w:before="60" w:after="60"/>
              <w:jc w:val="center"/>
              <w:rPr>
                <w:highlight w:val="yellow"/>
              </w:rPr>
            </w:pPr>
            <w:r w:rsidRPr="008C766B">
              <w:rPr>
                <w:lang w:val="ru-RU"/>
              </w:rPr>
              <w:t>Периоди</w:t>
            </w:r>
            <w:r>
              <w:rPr>
                <w:lang w:val="ru-RU"/>
              </w:rPr>
              <w:softHyphen/>
            </w:r>
            <w:r w:rsidRPr="008C766B">
              <w:rPr>
                <w:lang w:val="ru-RU"/>
              </w:rPr>
              <w:t>ческие</w:t>
            </w:r>
            <w:r>
              <w:rPr>
                <w:lang w:val="ru-RU"/>
              </w:rPr>
              <w:t xml:space="preserve"> </w:t>
            </w:r>
            <w:r w:rsidRPr="008C766B">
              <w:rPr>
                <w:lang w:val="ru-RU"/>
              </w:rPr>
              <w:t>испытания образцов продукции</w:t>
            </w:r>
          </w:p>
        </w:tc>
        <w:tc>
          <w:tcPr>
            <w:tcW w:w="403" w:type="pct"/>
          </w:tcPr>
          <w:p w14:paraId="645B5878" w14:textId="35B60599" w:rsidR="00876A25" w:rsidRPr="000769FA" w:rsidRDefault="00876A25" w:rsidP="00876A25">
            <w:pPr>
              <w:pStyle w:val="TableParagraph"/>
              <w:widowControl/>
              <w:spacing w:before="60" w:after="60"/>
              <w:jc w:val="center"/>
            </w:pPr>
            <w:r w:rsidRPr="000769FA">
              <w:t>IIc</w:t>
            </w:r>
          </w:p>
        </w:tc>
        <w:tc>
          <w:tcPr>
            <w:tcW w:w="1068" w:type="pct"/>
          </w:tcPr>
          <w:p w14:paraId="1F5DEE54" w14:textId="77777777" w:rsidR="00876A25" w:rsidRPr="005E3C4D" w:rsidRDefault="00876A25" w:rsidP="00876A25">
            <w:pPr>
              <w:pStyle w:val="TableParagraph"/>
              <w:widowControl/>
              <w:spacing w:before="60" w:after="60"/>
              <w:jc w:val="center"/>
              <w:rPr>
                <w:lang w:val="ru-RU"/>
              </w:rPr>
            </w:pPr>
            <w:r w:rsidRPr="0016453C">
              <w:rPr>
                <w:lang w:val="ru-RU"/>
              </w:rPr>
              <w:t>Сертификат соответствия на продукцию, выпускаемую серийно</w:t>
            </w:r>
          </w:p>
        </w:tc>
      </w:tr>
      <w:tr w:rsidR="00876A25" w:rsidRPr="00962607" w14:paraId="21A43A9E" w14:textId="77777777" w:rsidTr="00C05798">
        <w:tc>
          <w:tcPr>
            <w:tcW w:w="281" w:type="pct"/>
          </w:tcPr>
          <w:p w14:paraId="42B66207" w14:textId="67422824" w:rsidR="00876A25" w:rsidRDefault="00876A25" w:rsidP="00876A25">
            <w:pPr>
              <w:pStyle w:val="TableParagraph"/>
              <w:keepNext/>
              <w:pageBreakBefore/>
              <w:widowControl/>
              <w:spacing w:before="60" w:after="60"/>
              <w:jc w:val="center"/>
            </w:pPr>
            <w:r>
              <w:lastRenderedPageBreak/>
              <w:t>2</w:t>
            </w:r>
            <w:r w:rsidR="007D4753">
              <w:t>d</w:t>
            </w:r>
          </w:p>
        </w:tc>
        <w:tc>
          <w:tcPr>
            <w:tcW w:w="433" w:type="pct"/>
          </w:tcPr>
          <w:p w14:paraId="69DB7FC8" w14:textId="4A40661B" w:rsidR="00876A25" w:rsidRPr="00962607" w:rsidRDefault="00876A25" w:rsidP="00876A25">
            <w:pPr>
              <w:pStyle w:val="TableParagraph"/>
              <w:keepNext/>
              <w:pageBreakBefore/>
              <w:widowControl/>
              <w:spacing w:before="60" w:after="60"/>
              <w:jc w:val="center"/>
            </w:pPr>
            <w:r w:rsidRPr="003563BC">
              <w:rPr>
                <w:rFonts w:ascii="Arial" w:hAnsi="Arial" w:cs="Arial"/>
                <w:lang w:val="ru-RU"/>
              </w:rPr>
              <w:t>─</w:t>
            </w:r>
          </w:p>
        </w:tc>
        <w:tc>
          <w:tcPr>
            <w:tcW w:w="567" w:type="pct"/>
          </w:tcPr>
          <w:p w14:paraId="24C2024F" w14:textId="2399F573" w:rsidR="00876A25" w:rsidRPr="005E3C4D" w:rsidRDefault="00876A25" w:rsidP="00876A25">
            <w:pPr>
              <w:pStyle w:val="TableParagraph"/>
              <w:keepNext/>
              <w:pageBreakBefore/>
              <w:widowControl/>
              <w:spacing w:before="60" w:after="60"/>
              <w:jc w:val="center"/>
              <w:rPr>
                <w:lang w:val="ru-RU"/>
              </w:rPr>
            </w:pPr>
            <w:r w:rsidRPr="003563BC">
              <w:rPr>
                <w:rFonts w:ascii="Arial" w:hAnsi="Arial" w:cs="Arial"/>
                <w:lang w:val="ru-RU"/>
              </w:rPr>
              <w:t>─</w:t>
            </w:r>
          </w:p>
        </w:tc>
        <w:tc>
          <w:tcPr>
            <w:tcW w:w="578" w:type="pct"/>
          </w:tcPr>
          <w:p w14:paraId="41DF64B2" w14:textId="77777777" w:rsidR="00876A25" w:rsidRPr="005E3C4D" w:rsidRDefault="00876A25" w:rsidP="00876A25">
            <w:pPr>
              <w:pStyle w:val="TableParagraph"/>
              <w:keepNext/>
              <w:pageBreakBefore/>
              <w:widowControl/>
              <w:spacing w:before="60" w:after="60"/>
              <w:jc w:val="center"/>
              <w:rPr>
                <w:lang w:val="ru-RU"/>
              </w:rPr>
            </w:pPr>
            <w:r w:rsidRPr="00C24218">
              <w:rPr>
                <w:lang w:val="ru-RU"/>
              </w:rPr>
              <w:t>Испытания единичного образца продукции</w:t>
            </w:r>
            <w:r w:rsidRPr="007F7FE4">
              <w:rPr>
                <w:lang w:val="ru-RU"/>
              </w:rPr>
              <w:t xml:space="preserve"> </w:t>
            </w:r>
            <w:r w:rsidRPr="00C24218">
              <w:rPr>
                <w:lang w:val="ru-RU"/>
              </w:rPr>
              <w:t>/ выборки из партии продукции</w:t>
            </w:r>
          </w:p>
        </w:tc>
        <w:tc>
          <w:tcPr>
            <w:tcW w:w="524" w:type="pct"/>
          </w:tcPr>
          <w:p w14:paraId="3226CBE5" w14:textId="1FE46FFA" w:rsidR="00876A25" w:rsidRPr="005E3C4D" w:rsidRDefault="00876A25" w:rsidP="00876A25">
            <w:pPr>
              <w:pStyle w:val="TableParagraph"/>
              <w:keepNext/>
              <w:pageBreakBefore/>
              <w:widowControl/>
              <w:spacing w:before="60" w:after="60"/>
              <w:jc w:val="center"/>
              <w:rPr>
                <w:lang w:val="ru-RU"/>
              </w:rPr>
            </w:pPr>
            <w:r w:rsidRPr="008118E0">
              <w:rPr>
                <w:rFonts w:ascii="Arial" w:hAnsi="Arial" w:cs="Arial"/>
                <w:lang w:val="ru-RU"/>
              </w:rPr>
              <w:t>─</w:t>
            </w:r>
          </w:p>
        </w:tc>
        <w:tc>
          <w:tcPr>
            <w:tcW w:w="573" w:type="pct"/>
          </w:tcPr>
          <w:p w14:paraId="1568D1C2" w14:textId="19A89B58" w:rsidR="00876A25" w:rsidRPr="005E3C4D" w:rsidRDefault="00876A25" w:rsidP="00876A25">
            <w:pPr>
              <w:pStyle w:val="TableParagraph"/>
              <w:keepNext/>
              <w:pageBreakBefore/>
              <w:widowControl/>
              <w:spacing w:before="60" w:after="60"/>
              <w:jc w:val="center"/>
              <w:rPr>
                <w:lang w:val="ru-RU"/>
              </w:rPr>
            </w:pPr>
            <w:r w:rsidRPr="008118E0">
              <w:rPr>
                <w:rFonts w:ascii="Arial" w:hAnsi="Arial" w:cs="Arial"/>
                <w:lang w:val="ru-RU"/>
              </w:rPr>
              <w:t>─</w:t>
            </w:r>
          </w:p>
        </w:tc>
        <w:tc>
          <w:tcPr>
            <w:tcW w:w="573" w:type="pct"/>
          </w:tcPr>
          <w:p w14:paraId="7143B07A" w14:textId="745C4A6B" w:rsidR="00876A25" w:rsidRPr="005E3C4D" w:rsidRDefault="00876A25" w:rsidP="00876A25">
            <w:pPr>
              <w:pStyle w:val="TableParagraph"/>
              <w:keepNext/>
              <w:pageBreakBefore/>
              <w:widowControl/>
              <w:spacing w:before="60" w:after="60"/>
              <w:jc w:val="center"/>
              <w:rPr>
                <w:highlight w:val="yellow"/>
                <w:lang w:val="ru-RU"/>
              </w:rPr>
            </w:pPr>
            <w:r w:rsidRPr="008118E0">
              <w:rPr>
                <w:rFonts w:ascii="Arial" w:hAnsi="Arial" w:cs="Arial"/>
                <w:lang w:val="ru-RU"/>
              </w:rPr>
              <w:t>─</w:t>
            </w:r>
          </w:p>
        </w:tc>
        <w:tc>
          <w:tcPr>
            <w:tcW w:w="403" w:type="pct"/>
          </w:tcPr>
          <w:p w14:paraId="50128C22" w14:textId="6C54AECD" w:rsidR="00876A25" w:rsidRPr="000769FA" w:rsidRDefault="00876A25" w:rsidP="00876A25">
            <w:pPr>
              <w:pStyle w:val="TableParagraph"/>
              <w:keepNext/>
              <w:pageBreakBefore/>
              <w:widowControl/>
              <w:spacing w:before="60" w:after="60"/>
              <w:jc w:val="center"/>
            </w:pPr>
            <w:r>
              <w:t>II</w:t>
            </w:r>
            <w:r w:rsidR="007D4753">
              <w:t>d</w:t>
            </w:r>
          </w:p>
        </w:tc>
        <w:tc>
          <w:tcPr>
            <w:tcW w:w="1068" w:type="pct"/>
          </w:tcPr>
          <w:p w14:paraId="7296E38B" w14:textId="77777777" w:rsidR="00876A25" w:rsidRPr="005E3C4D" w:rsidRDefault="00876A25" w:rsidP="00876A25">
            <w:pPr>
              <w:pStyle w:val="TableParagraph"/>
              <w:keepNext/>
              <w:pageBreakBefore/>
              <w:widowControl/>
              <w:spacing w:before="60" w:after="60"/>
              <w:jc w:val="center"/>
              <w:rPr>
                <w:lang w:val="ru-RU"/>
              </w:rPr>
            </w:pPr>
            <w:r w:rsidRPr="00C24218">
              <w:rPr>
                <w:lang w:val="ru-RU"/>
              </w:rPr>
              <w:t>Сертификат на единичное изделие / партии продукции</w:t>
            </w:r>
          </w:p>
        </w:tc>
      </w:tr>
    </w:tbl>
    <w:p w14:paraId="42D3E75D" w14:textId="77777777" w:rsidR="00BF7499" w:rsidRPr="00BF7499" w:rsidRDefault="00BF7499" w:rsidP="00BF7499"/>
    <w:p w14:paraId="39A5AC04" w14:textId="77777777" w:rsidR="00BF7499" w:rsidRDefault="00BF7499" w:rsidP="00BF7499"/>
    <w:p w14:paraId="0F6872AD" w14:textId="73E52ABE" w:rsidR="00BF7499" w:rsidRPr="00BF7499" w:rsidRDefault="00BF7499" w:rsidP="00BF7499">
      <w:pPr>
        <w:sectPr w:rsidR="00BF7499" w:rsidRPr="00BF7499" w:rsidSect="00C05798">
          <w:headerReference w:type="default" r:id="rId15"/>
          <w:headerReference w:type="first" r:id="rId16"/>
          <w:footerReference w:type="first" r:id="rId17"/>
          <w:pgSz w:w="16838" w:h="11906" w:orient="landscape"/>
          <w:pgMar w:top="1135" w:right="962" w:bottom="993" w:left="1134" w:header="568" w:footer="571" w:gutter="0"/>
          <w:pgNumType w:chapStyle="1"/>
          <w:cols w:space="708"/>
          <w:titlePg/>
          <w:docGrid w:linePitch="381"/>
        </w:sectPr>
      </w:pPr>
    </w:p>
    <w:p w14:paraId="05BB4A77" w14:textId="46F3CFD0" w:rsidR="00B95D96" w:rsidRPr="00B95D96" w:rsidRDefault="00B95D96" w:rsidP="00B95D96">
      <w:pPr>
        <w:rPr>
          <w:b/>
          <w:bCs/>
        </w:rPr>
      </w:pPr>
      <w:r w:rsidRPr="00B95D96">
        <w:rPr>
          <w:b/>
          <w:bCs/>
        </w:rPr>
        <w:lastRenderedPageBreak/>
        <w:t>Г.1 Принципы формирования классов сертификатов соответствия по</w:t>
      </w:r>
      <w:r w:rsidR="002D72E0">
        <w:rPr>
          <w:b/>
          <w:bCs/>
          <w:lang w:val="en-US"/>
        </w:rPr>
        <w:t> </w:t>
      </w:r>
      <w:r w:rsidRPr="00B95D96">
        <w:rPr>
          <w:b/>
          <w:bCs/>
        </w:rPr>
        <w:t>объекту сертификации «продукция»</w:t>
      </w:r>
    </w:p>
    <w:p w14:paraId="7D246DED" w14:textId="3E43B7C1" w:rsidR="00B95D96" w:rsidRDefault="00B95D96" w:rsidP="002D72E0">
      <w:r>
        <w:t xml:space="preserve">Г.1.1 В случае, если сертификационным признаком является соответствие продукции, изготавливаемой </w:t>
      </w:r>
      <w:r w:rsidR="002D72E0">
        <w:t>в соответствии с требованиями национальных, межгосударственных и международных документов по стандартизации (</w:t>
      </w:r>
      <w:r>
        <w:t>ГОСТ Р, ГОСТ и т.д.</w:t>
      </w:r>
      <w:r w:rsidR="002D72E0">
        <w:t>)</w:t>
      </w:r>
      <w:r>
        <w:t xml:space="preserve">, то </w:t>
      </w:r>
      <w:r w:rsidR="002D72E0">
        <w:t>з</w:t>
      </w:r>
      <w:r>
        <w:t>аявитель может получить сертификаты соответствия продукции классов Ia, Ib, I</w:t>
      </w:r>
      <w:r w:rsidR="002D72E0">
        <w:rPr>
          <w:lang w:val="en-US"/>
        </w:rPr>
        <w:t>c</w:t>
      </w:r>
      <w:r>
        <w:t>, I</w:t>
      </w:r>
      <w:r w:rsidR="002D72E0">
        <w:rPr>
          <w:lang w:val="en-US"/>
        </w:rPr>
        <w:t>d</w:t>
      </w:r>
      <w:r>
        <w:t>.</w:t>
      </w:r>
    </w:p>
    <w:p w14:paraId="799A0DDD" w14:textId="0AC75D8E" w:rsidR="00B95D96" w:rsidRPr="002D72E0" w:rsidRDefault="00B95D96" w:rsidP="002D72E0">
      <w:pPr>
        <w:tabs>
          <w:tab w:val="left" w:pos="709"/>
          <w:tab w:val="left" w:pos="993"/>
        </w:tabs>
        <w:ind w:left="993" w:hanging="709"/>
      </w:pPr>
      <w:r w:rsidRPr="002D72E0">
        <w:rPr>
          <w:lang w:val="en-US"/>
        </w:rPr>
        <w:t>Ia</w:t>
      </w:r>
      <w:r w:rsidR="002D72E0" w:rsidRPr="002D72E0">
        <w:tab/>
      </w:r>
      <w:r w:rsidRPr="002D72E0">
        <w:t>–</w:t>
      </w:r>
      <w:r w:rsidR="002D72E0">
        <w:tab/>
      </w:r>
      <w:r w:rsidRPr="002D72E0">
        <w:t>дополнительно</w:t>
      </w:r>
      <w:r w:rsidR="002D72E0">
        <w:t xml:space="preserve"> </w:t>
      </w:r>
      <w:r w:rsidRPr="002D72E0">
        <w:t>оцениваются</w:t>
      </w:r>
      <w:r w:rsidR="002D72E0">
        <w:t xml:space="preserve"> </w:t>
      </w:r>
      <w:r w:rsidRPr="002D72E0">
        <w:t>деловая</w:t>
      </w:r>
      <w:r w:rsidR="002D72E0">
        <w:t xml:space="preserve"> </w:t>
      </w:r>
      <w:r w:rsidRPr="002D72E0">
        <w:t>репутация</w:t>
      </w:r>
      <w:r w:rsidR="002D72E0">
        <w:t xml:space="preserve"> </w:t>
      </w:r>
      <w:r w:rsidR="00A13C26">
        <w:t xml:space="preserve">и </w:t>
      </w:r>
      <w:r w:rsidR="002D72E0" w:rsidRPr="002D72E0">
        <w:t>наличие сертификата СМК на базе международного стандарта ISO 9001</w:t>
      </w:r>
      <w:r w:rsidRPr="002D72E0">
        <w:t>;</w:t>
      </w:r>
    </w:p>
    <w:p w14:paraId="2612BF5D" w14:textId="42973425" w:rsidR="00B95D96" w:rsidRPr="002D72E0" w:rsidRDefault="00B95D96" w:rsidP="002D72E0">
      <w:pPr>
        <w:tabs>
          <w:tab w:val="left" w:pos="709"/>
          <w:tab w:val="left" w:pos="993"/>
        </w:tabs>
        <w:ind w:left="993" w:hanging="709"/>
      </w:pPr>
      <w:r w:rsidRPr="002D72E0">
        <w:rPr>
          <w:lang w:val="en-US"/>
        </w:rPr>
        <w:t>Ib</w:t>
      </w:r>
      <w:r w:rsidR="002D72E0" w:rsidRPr="002D72E0">
        <w:tab/>
      </w:r>
      <w:r w:rsidRPr="002D72E0">
        <w:t>–</w:t>
      </w:r>
      <w:r w:rsidR="002D72E0">
        <w:tab/>
      </w:r>
      <w:r w:rsidR="002D72E0" w:rsidRPr="002D72E0">
        <w:t>дополнительно оценивается наличие сертификата СМК на базе международного стандарта ISO 9001</w:t>
      </w:r>
      <w:r w:rsidRPr="002D72E0">
        <w:t>;</w:t>
      </w:r>
    </w:p>
    <w:p w14:paraId="266BB619" w14:textId="5B4803BC" w:rsidR="00B95D96" w:rsidRPr="002D72E0" w:rsidRDefault="00B95D96" w:rsidP="002D72E0">
      <w:pPr>
        <w:tabs>
          <w:tab w:val="left" w:pos="851"/>
          <w:tab w:val="left" w:pos="1134"/>
        </w:tabs>
      </w:pPr>
      <w:r w:rsidRPr="002D72E0">
        <w:rPr>
          <w:lang w:val="en-US"/>
        </w:rPr>
        <w:t>I</w:t>
      </w:r>
      <w:r w:rsidR="002D72E0">
        <w:rPr>
          <w:lang w:val="en-US"/>
        </w:rPr>
        <w:t>c</w:t>
      </w:r>
      <w:r w:rsidRPr="002D72E0">
        <w:t xml:space="preserve">, </w:t>
      </w:r>
      <w:r w:rsidRPr="002D72E0">
        <w:rPr>
          <w:lang w:val="en-US"/>
        </w:rPr>
        <w:t>I</w:t>
      </w:r>
      <w:r w:rsidR="002D72E0">
        <w:rPr>
          <w:lang w:val="en-US"/>
        </w:rPr>
        <w:t>d</w:t>
      </w:r>
      <w:r w:rsidR="002D72E0" w:rsidRPr="002D72E0">
        <w:tab/>
      </w:r>
      <w:r w:rsidRPr="002D72E0">
        <w:t>–</w:t>
      </w:r>
      <w:r w:rsidR="002D72E0" w:rsidRPr="002D72E0">
        <w:tab/>
      </w:r>
      <w:r w:rsidRPr="002D72E0">
        <w:t>СМК у заявителя отсутствует.</w:t>
      </w:r>
    </w:p>
    <w:p w14:paraId="0D35A1A5" w14:textId="6C4E6B72" w:rsidR="00B95D96" w:rsidRDefault="00B95D96" w:rsidP="00B95D96">
      <w:r w:rsidRPr="000769FA">
        <w:t xml:space="preserve">Маркированию знаком Системы </w:t>
      </w:r>
      <w:r w:rsidR="002D72E0" w:rsidRPr="000769FA">
        <w:t>РосЦОД</w:t>
      </w:r>
      <w:r w:rsidRPr="000769FA">
        <w:t xml:space="preserve"> подлежит продукция, сертифицированная по схем</w:t>
      </w:r>
      <w:r w:rsidR="00640FCA">
        <w:t>ам</w:t>
      </w:r>
      <w:r w:rsidRPr="000769FA">
        <w:t xml:space="preserve"> 1а</w:t>
      </w:r>
      <w:r w:rsidR="00640FCA">
        <w:t>–1</w:t>
      </w:r>
      <w:r w:rsidR="00640FCA">
        <w:rPr>
          <w:lang w:val="en-US"/>
        </w:rPr>
        <w:t>c</w:t>
      </w:r>
      <w:r w:rsidRPr="000769FA">
        <w:t xml:space="preserve"> и имеющая сертификат</w:t>
      </w:r>
      <w:r w:rsidR="00640FCA">
        <w:t>ы</w:t>
      </w:r>
      <w:r w:rsidRPr="000769FA">
        <w:t xml:space="preserve"> соответствия класс</w:t>
      </w:r>
      <w:r w:rsidR="00640FCA">
        <w:t>ов</w:t>
      </w:r>
      <w:r w:rsidR="002D72E0" w:rsidRPr="000769FA">
        <w:rPr>
          <w:lang w:val="en-US"/>
        </w:rPr>
        <w:t> </w:t>
      </w:r>
      <w:r w:rsidRPr="000769FA">
        <w:t>Iа</w:t>
      </w:r>
      <w:r w:rsidR="00640FCA">
        <w:t>–</w:t>
      </w:r>
      <w:r w:rsidR="00640FCA">
        <w:rPr>
          <w:lang w:val="en-US"/>
        </w:rPr>
        <w:t>Ic</w:t>
      </w:r>
      <w:r w:rsidRPr="000769FA">
        <w:t>.</w:t>
      </w:r>
    </w:p>
    <w:p w14:paraId="5D86F222" w14:textId="7A5FC61B" w:rsidR="00B95D96" w:rsidRDefault="00B95D96" w:rsidP="002D72E0">
      <w:r>
        <w:t>Г.1.</w:t>
      </w:r>
      <w:r w:rsidR="002D72E0">
        <w:t>2 В случае, если</w:t>
      </w:r>
      <w:r>
        <w:t xml:space="preserve"> сертификационным признаком является соответствие продукции требованиям </w:t>
      </w:r>
      <w:r w:rsidR="002D72E0" w:rsidRPr="002D72E0">
        <w:t>стандартов</w:t>
      </w:r>
      <w:r w:rsidR="004A1678">
        <w:t xml:space="preserve"> организации</w:t>
      </w:r>
      <w:r w:rsidR="002D72E0" w:rsidRPr="002D72E0">
        <w:t xml:space="preserve"> и технических условий</w:t>
      </w:r>
      <w:r w:rsidR="002D72E0">
        <w:t xml:space="preserve">, </w:t>
      </w:r>
      <w:r>
        <w:t xml:space="preserve">то </w:t>
      </w:r>
      <w:r w:rsidR="002D72E0">
        <w:t>з</w:t>
      </w:r>
      <w:r>
        <w:t>аявитель может получить сертификаты соответствия продукции классов IIa, IIb, II</w:t>
      </w:r>
      <w:r w:rsidR="004A1678">
        <w:rPr>
          <w:lang w:val="en-US"/>
        </w:rPr>
        <w:t>c</w:t>
      </w:r>
      <w:r>
        <w:t>, II</w:t>
      </w:r>
      <w:r w:rsidR="004A1678">
        <w:rPr>
          <w:lang w:val="en-US"/>
        </w:rPr>
        <w:t>d</w:t>
      </w:r>
      <w:r>
        <w:t>.</w:t>
      </w:r>
    </w:p>
    <w:p w14:paraId="6553E7FC" w14:textId="5AB437FA" w:rsidR="002D72E0" w:rsidRPr="002D72E0" w:rsidRDefault="002D72E0" w:rsidP="002D72E0">
      <w:pPr>
        <w:tabs>
          <w:tab w:val="left" w:pos="709"/>
          <w:tab w:val="left" w:pos="993"/>
        </w:tabs>
        <w:ind w:left="993" w:hanging="709"/>
      </w:pPr>
      <w:r w:rsidRPr="002D72E0">
        <w:rPr>
          <w:lang w:val="en-US"/>
        </w:rPr>
        <w:t>I</w:t>
      </w:r>
      <w:r>
        <w:rPr>
          <w:lang w:val="en-US"/>
        </w:rPr>
        <w:t>I</w:t>
      </w:r>
      <w:r w:rsidRPr="002D72E0">
        <w:rPr>
          <w:lang w:val="en-US"/>
        </w:rPr>
        <w:t>a</w:t>
      </w:r>
      <w:r w:rsidRPr="002D72E0">
        <w:tab/>
        <w:t>–</w:t>
      </w:r>
      <w:r>
        <w:tab/>
      </w:r>
      <w:r w:rsidRPr="002D72E0">
        <w:t>дополнительно</w:t>
      </w:r>
      <w:r>
        <w:t xml:space="preserve"> </w:t>
      </w:r>
      <w:r w:rsidRPr="002D72E0">
        <w:t>оцениваются</w:t>
      </w:r>
      <w:r>
        <w:t xml:space="preserve"> </w:t>
      </w:r>
      <w:r w:rsidRPr="002D72E0">
        <w:t>деловая</w:t>
      </w:r>
      <w:r>
        <w:t xml:space="preserve"> </w:t>
      </w:r>
      <w:r w:rsidRPr="002D72E0">
        <w:t>репутация</w:t>
      </w:r>
      <w:r>
        <w:t xml:space="preserve"> </w:t>
      </w:r>
      <w:r w:rsidR="00A13C26">
        <w:t xml:space="preserve">и </w:t>
      </w:r>
      <w:r w:rsidRPr="002D72E0">
        <w:t>наличие сертификата СМК на базе международного стандарта ISO 9001;</w:t>
      </w:r>
    </w:p>
    <w:p w14:paraId="5EF78D8E" w14:textId="495576EE" w:rsidR="002D72E0" w:rsidRPr="002D72E0" w:rsidRDefault="002D72E0" w:rsidP="002D72E0">
      <w:pPr>
        <w:tabs>
          <w:tab w:val="left" w:pos="709"/>
          <w:tab w:val="left" w:pos="993"/>
        </w:tabs>
        <w:ind w:left="993" w:hanging="709"/>
      </w:pPr>
      <w:r w:rsidRPr="002D72E0">
        <w:rPr>
          <w:lang w:val="en-US"/>
        </w:rPr>
        <w:t>I</w:t>
      </w:r>
      <w:r>
        <w:rPr>
          <w:lang w:val="en-US"/>
        </w:rPr>
        <w:t>I</w:t>
      </w:r>
      <w:r w:rsidRPr="002D72E0">
        <w:rPr>
          <w:lang w:val="en-US"/>
        </w:rPr>
        <w:t>b</w:t>
      </w:r>
      <w:r w:rsidRPr="002D72E0">
        <w:tab/>
        <w:t>–</w:t>
      </w:r>
      <w:r>
        <w:tab/>
      </w:r>
      <w:r w:rsidRPr="002D72E0">
        <w:t>дополнительно оценивается наличие сертификата СМК на базе международного стандарта ISO 9001;</w:t>
      </w:r>
    </w:p>
    <w:p w14:paraId="59FE66B6" w14:textId="64C47E70" w:rsidR="002D72E0" w:rsidRPr="002D72E0" w:rsidRDefault="002D72E0" w:rsidP="002D72E0">
      <w:pPr>
        <w:tabs>
          <w:tab w:val="left" w:pos="851"/>
          <w:tab w:val="left" w:pos="1134"/>
        </w:tabs>
      </w:pPr>
      <w:r w:rsidRPr="002D72E0">
        <w:rPr>
          <w:lang w:val="en-US"/>
        </w:rPr>
        <w:t>I</w:t>
      </w:r>
      <w:r>
        <w:rPr>
          <w:lang w:val="en-US"/>
        </w:rPr>
        <w:t>Ic</w:t>
      </w:r>
      <w:r w:rsidRPr="002D72E0">
        <w:t xml:space="preserve">, </w:t>
      </w:r>
      <w:r w:rsidRPr="002D72E0">
        <w:rPr>
          <w:lang w:val="en-US"/>
        </w:rPr>
        <w:t>I</w:t>
      </w:r>
      <w:r>
        <w:rPr>
          <w:lang w:val="en-US"/>
        </w:rPr>
        <w:t>Id</w:t>
      </w:r>
      <w:r w:rsidRPr="002D72E0">
        <w:tab/>
        <w:t>–</w:t>
      </w:r>
      <w:r w:rsidRPr="002D72E0">
        <w:tab/>
        <w:t>СМК у заявителя отсутствует.</w:t>
      </w:r>
    </w:p>
    <w:p w14:paraId="7F672CAD" w14:textId="2D87A6CD" w:rsidR="00B95D96" w:rsidRDefault="00B95D96" w:rsidP="00B95D96">
      <w:r w:rsidRPr="000769FA">
        <w:t xml:space="preserve">Маркированию знаком Системы </w:t>
      </w:r>
      <w:r w:rsidR="00A13C26" w:rsidRPr="000769FA">
        <w:t>РосЦОД</w:t>
      </w:r>
      <w:r w:rsidRPr="000769FA">
        <w:t xml:space="preserve"> подлежит продукция, сертифицированная по схем</w:t>
      </w:r>
      <w:r w:rsidR="00640FCA">
        <w:t>ам</w:t>
      </w:r>
      <w:r w:rsidRPr="000769FA">
        <w:t xml:space="preserve"> 2а</w:t>
      </w:r>
      <w:r w:rsidR="00640FCA">
        <w:t>–</w:t>
      </w:r>
      <w:r w:rsidR="00640FCA" w:rsidRPr="00640FCA">
        <w:t>2</w:t>
      </w:r>
      <w:r w:rsidR="00640FCA">
        <w:rPr>
          <w:lang w:val="en-US"/>
        </w:rPr>
        <w:t>c</w:t>
      </w:r>
      <w:r w:rsidRPr="000769FA">
        <w:t xml:space="preserve"> и имеющая сертификат</w:t>
      </w:r>
      <w:r w:rsidR="00640FCA">
        <w:t>ы</w:t>
      </w:r>
      <w:r w:rsidRPr="000769FA">
        <w:t xml:space="preserve"> соответствия класс</w:t>
      </w:r>
      <w:r w:rsidR="00640FCA">
        <w:t>ов</w:t>
      </w:r>
      <w:r w:rsidR="00A13C26" w:rsidRPr="000769FA">
        <w:rPr>
          <w:lang w:val="en-US"/>
        </w:rPr>
        <w:t> </w:t>
      </w:r>
      <w:r w:rsidRPr="000769FA">
        <w:t>IIа</w:t>
      </w:r>
      <w:r w:rsidR="00640FCA">
        <w:t>–</w:t>
      </w:r>
      <w:r w:rsidR="00640FCA">
        <w:rPr>
          <w:lang w:val="en-US"/>
        </w:rPr>
        <w:t>IIc</w:t>
      </w:r>
      <w:r w:rsidRPr="000769FA">
        <w:t>.</w:t>
      </w:r>
    </w:p>
    <w:p w14:paraId="0CA5074A" w14:textId="3B907F38" w:rsidR="00B95D96" w:rsidRDefault="00B95D96" w:rsidP="00B95D96">
      <w:r>
        <w:lastRenderedPageBreak/>
        <w:t>Г.1.</w:t>
      </w:r>
      <w:r w:rsidR="00A13C26" w:rsidRPr="00A13C26">
        <w:t>3</w:t>
      </w:r>
      <w:r>
        <w:t xml:space="preserve"> При оценке деловой репутации при сертификации работ (услуг) используются </w:t>
      </w:r>
      <w:r w:rsidR="000769FA">
        <w:t xml:space="preserve">два уровня </w:t>
      </w:r>
      <w:r>
        <w:t>критери</w:t>
      </w:r>
      <w:r w:rsidR="000769FA">
        <w:t>ев</w:t>
      </w:r>
      <w:r>
        <w:t>.</w:t>
      </w:r>
    </w:p>
    <w:p w14:paraId="32156180" w14:textId="77777777" w:rsidR="00B95D96" w:rsidRDefault="00B95D96" w:rsidP="00B95D96">
      <w:r>
        <w:t>К критериям оценки 1-го уровня относятся:</w:t>
      </w:r>
    </w:p>
    <w:p w14:paraId="794A2724" w14:textId="77777777" w:rsidR="00B95D96" w:rsidRDefault="00B95D96" w:rsidP="00B95D96">
      <w:pPr>
        <w:pStyle w:val="a3"/>
        <w:numPr>
          <w:ilvl w:val="0"/>
          <w:numId w:val="4"/>
        </w:numPr>
      </w:pPr>
      <w:r>
        <w:t>наличие/отсутствие</w:t>
      </w:r>
      <w:r>
        <w:tab/>
        <w:t>разрешений на осуществление видов деятельности;</w:t>
      </w:r>
    </w:p>
    <w:p w14:paraId="2CCC8066" w14:textId="77777777" w:rsidR="00B95D96" w:rsidRPr="000769FA" w:rsidRDefault="00B95D96" w:rsidP="00B95D96">
      <w:pPr>
        <w:pStyle w:val="a3"/>
        <w:numPr>
          <w:ilvl w:val="0"/>
          <w:numId w:val="4"/>
        </w:numPr>
      </w:pPr>
      <w:r w:rsidRPr="000769FA">
        <w:t>опыт работы в отрасли центров обработки данных;</w:t>
      </w:r>
    </w:p>
    <w:p w14:paraId="3C668752" w14:textId="77777777" w:rsidR="00B95D96" w:rsidRDefault="00B95D96" w:rsidP="00B95D96">
      <w:pPr>
        <w:pStyle w:val="a3"/>
        <w:numPr>
          <w:ilvl w:val="0"/>
          <w:numId w:val="4"/>
        </w:numPr>
      </w:pPr>
      <w:r>
        <w:t>наличие/отсутствие рекламаций (судебных разбирательств);</w:t>
      </w:r>
    </w:p>
    <w:p w14:paraId="44622C75" w14:textId="77777777" w:rsidR="00B95D96" w:rsidRPr="000769FA" w:rsidRDefault="00B95D96" w:rsidP="00B95D96">
      <w:pPr>
        <w:pStyle w:val="a3"/>
        <w:numPr>
          <w:ilvl w:val="0"/>
          <w:numId w:val="4"/>
        </w:numPr>
      </w:pPr>
      <w:r w:rsidRPr="000769FA">
        <w:t>отзывы заказчиков центров обработки данных за последние три года;</w:t>
      </w:r>
    </w:p>
    <w:p w14:paraId="05504BEA" w14:textId="77777777" w:rsidR="00B95D96" w:rsidRDefault="00B95D96" w:rsidP="00B95D96">
      <w:pPr>
        <w:pStyle w:val="a3"/>
        <w:numPr>
          <w:ilvl w:val="0"/>
          <w:numId w:val="4"/>
        </w:numPr>
      </w:pPr>
      <w:r>
        <w:t>нарушения сроков выполнения работ (оказания услуг);</w:t>
      </w:r>
    </w:p>
    <w:p w14:paraId="747D0774" w14:textId="3281AA31" w:rsidR="00B95D96" w:rsidRPr="000769FA" w:rsidRDefault="00B95D96" w:rsidP="00B95D96">
      <w:pPr>
        <w:pStyle w:val="a3"/>
        <w:numPr>
          <w:ilvl w:val="0"/>
          <w:numId w:val="4"/>
        </w:numPr>
      </w:pPr>
      <w:r w:rsidRPr="000769FA">
        <w:t>обеспеченность организации различными видами ресурсов (</w:t>
      </w:r>
      <w:r w:rsidR="00AC2834" w:rsidRPr="000769FA">
        <w:t xml:space="preserve">человеческими ресурсами, </w:t>
      </w:r>
      <w:r w:rsidRPr="000769FA">
        <w:t>административными помещениями, базами, складами, нормативной базой, оборудованием, машинами, механизмами и т.д.).</w:t>
      </w:r>
    </w:p>
    <w:p w14:paraId="7B93D6DC" w14:textId="77777777" w:rsidR="00B95D96" w:rsidRDefault="00B95D96" w:rsidP="00B95D96">
      <w:r>
        <w:t>К критериям оценки 2-го уровня относятся:</w:t>
      </w:r>
    </w:p>
    <w:p w14:paraId="71A6C183" w14:textId="77777777" w:rsidR="00B95D96" w:rsidRPr="000769FA" w:rsidRDefault="00B95D96" w:rsidP="00B95D96">
      <w:pPr>
        <w:pStyle w:val="a3"/>
        <w:numPr>
          <w:ilvl w:val="0"/>
          <w:numId w:val="4"/>
        </w:numPr>
      </w:pPr>
      <w:r w:rsidRPr="000769FA">
        <w:t>положительные отзывы заказчиков в других отраслях за последние три года;</w:t>
      </w:r>
    </w:p>
    <w:p w14:paraId="255AA7B7" w14:textId="77777777" w:rsidR="00B95D96" w:rsidRDefault="00B95D96" w:rsidP="00B95D96">
      <w:pPr>
        <w:pStyle w:val="a3"/>
        <w:numPr>
          <w:ilvl w:val="0"/>
          <w:numId w:val="4"/>
        </w:numPr>
      </w:pPr>
      <w:r>
        <w:t>количество лет присутствия на рынке;</w:t>
      </w:r>
    </w:p>
    <w:p w14:paraId="21E0EB54" w14:textId="77777777" w:rsidR="00B95D96" w:rsidRDefault="00B95D96" w:rsidP="00B95D96">
      <w:pPr>
        <w:pStyle w:val="a3"/>
        <w:numPr>
          <w:ilvl w:val="0"/>
          <w:numId w:val="4"/>
        </w:numPr>
      </w:pPr>
      <w:r>
        <w:t>перечень выполненных работ и оказанных услуг за последние три года;</w:t>
      </w:r>
    </w:p>
    <w:p w14:paraId="4CB0B2CE" w14:textId="77777777" w:rsidR="00B95D96" w:rsidRPr="000769FA" w:rsidRDefault="00B95D96" w:rsidP="00B95D96">
      <w:pPr>
        <w:pStyle w:val="a3"/>
        <w:numPr>
          <w:ilvl w:val="0"/>
          <w:numId w:val="4"/>
        </w:numPr>
      </w:pPr>
      <w:r w:rsidRPr="000769FA">
        <w:t>наличие филиалов, выполняющих работы (оказывающих услуги);</w:t>
      </w:r>
    </w:p>
    <w:p w14:paraId="3B0E0320" w14:textId="77777777" w:rsidR="00B95D96" w:rsidRDefault="00B95D96" w:rsidP="00B95D96">
      <w:pPr>
        <w:pStyle w:val="a3"/>
        <w:numPr>
          <w:ilvl w:val="0"/>
          <w:numId w:val="4"/>
        </w:numPr>
      </w:pPr>
      <w:r>
        <w:t>наличие сертификатов других систем сертификации, в том числе на различные системы менеджмента.</w:t>
      </w:r>
    </w:p>
    <w:p w14:paraId="239AAD7B" w14:textId="77777777" w:rsidR="00B95D96" w:rsidRPr="00D4737F" w:rsidRDefault="00B95D96" w:rsidP="00B95D96">
      <w:pPr>
        <w:rPr>
          <w:sz w:val="24"/>
          <w:szCs w:val="24"/>
        </w:rPr>
      </w:pPr>
      <w:r w:rsidRPr="000769FA">
        <w:rPr>
          <w:spacing w:val="40"/>
          <w:sz w:val="24"/>
          <w:szCs w:val="24"/>
        </w:rPr>
        <w:t>Примечание</w:t>
      </w:r>
      <w:r w:rsidRPr="000769FA">
        <w:rPr>
          <w:sz w:val="24"/>
          <w:szCs w:val="24"/>
        </w:rPr>
        <w:t xml:space="preserve"> – Полный перечень критериев и методика оценки деловой репутации устанавливаются нормативными документами Системы РосЦОД.</w:t>
      </w:r>
    </w:p>
    <w:p w14:paraId="28D916FC" w14:textId="7AB777E3" w:rsidR="00B95D96" w:rsidRPr="00B95D96" w:rsidRDefault="00B95D96" w:rsidP="00066295">
      <w:pPr>
        <w:keepNext/>
        <w:rPr>
          <w:b/>
          <w:bCs/>
        </w:rPr>
      </w:pPr>
      <w:r w:rsidRPr="00B95D96">
        <w:rPr>
          <w:b/>
          <w:bCs/>
        </w:rPr>
        <w:t>Г.2 Описание схем добровольной сертификации продукции</w:t>
      </w:r>
    </w:p>
    <w:p w14:paraId="2B538E5A" w14:textId="4987A361" w:rsidR="00B95D96" w:rsidRDefault="00B95D96" w:rsidP="00066295">
      <w:r>
        <w:t>Г.2.1 Общие положения</w:t>
      </w:r>
    </w:p>
    <w:p w14:paraId="3F88CD24" w14:textId="256F7FAF" w:rsidR="00B95D96" w:rsidRDefault="00B95D96" w:rsidP="00B95D96">
      <w:r>
        <w:t xml:space="preserve">Сертификация продукции в Системе </w:t>
      </w:r>
      <w:r w:rsidR="00A13C26">
        <w:t>РосЦОД</w:t>
      </w:r>
      <w:r>
        <w:t xml:space="preserve"> происходит в соответствии со схемами сертификации, установленными в настоящих Правилах. Схемы сертификации продукции Системы </w:t>
      </w:r>
      <w:r w:rsidR="00A13C26">
        <w:t xml:space="preserve">РосЦОД </w:t>
      </w:r>
      <w:r>
        <w:t>предусматривают следующие общие процедуры для инициации процесса сертификации:</w:t>
      </w:r>
    </w:p>
    <w:p w14:paraId="7E32ABA0" w14:textId="70700494" w:rsidR="00B95D96" w:rsidRPr="000769FA" w:rsidRDefault="00B95D96" w:rsidP="00A13C26">
      <w:pPr>
        <w:pStyle w:val="a3"/>
        <w:numPr>
          <w:ilvl w:val="0"/>
          <w:numId w:val="4"/>
        </w:numPr>
      </w:pPr>
      <w:r w:rsidRPr="000769FA">
        <w:lastRenderedPageBreak/>
        <w:t>подача заявителем в заявки на проведение добровольной сертификации с прилагаемой технической документацией;</w:t>
      </w:r>
    </w:p>
    <w:p w14:paraId="78EF1940" w14:textId="26C51676" w:rsidR="00B95D96" w:rsidRDefault="00B95D96" w:rsidP="00A13C26">
      <w:pPr>
        <w:pStyle w:val="a3"/>
        <w:numPr>
          <w:ilvl w:val="0"/>
          <w:numId w:val="4"/>
        </w:numPr>
      </w:pPr>
      <w:r>
        <w:t>рассмотрение заявки и принятие решения о проведении сертификации продукции;</w:t>
      </w:r>
    </w:p>
    <w:p w14:paraId="07A89D78" w14:textId="5574ED14" w:rsidR="00B95D96" w:rsidRDefault="00B95D96" w:rsidP="00A13C26">
      <w:pPr>
        <w:pStyle w:val="a3"/>
        <w:numPr>
          <w:ilvl w:val="0"/>
          <w:numId w:val="4"/>
        </w:numPr>
      </w:pPr>
      <w:r>
        <w:t>принятие решения о схеме сертификации;</w:t>
      </w:r>
    </w:p>
    <w:p w14:paraId="6AADC9C0" w14:textId="084B8D6F" w:rsidR="00B95D96" w:rsidRDefault="00B95D96" w:rsidP="00A13C26">
      <w:pPr>
        <w:pStyle w:val="a3"/>
        <w:numPr>
          <w:ilvl w:val="0"/>
          <w:numId w:val="4"/>
        </w:numPr>
      </w:pPr>
      <w:r>
        <w:t>выполнение органом по сертификации сертификационных действий;</w:t>
      </w:r>
    </w:p>
    <w:p w14:paraId="3176FB34" w14:textId="4C74BBCB" w:rsidR="00B95D96" w:rsidRDefault="00B95D96" w:rsidP="00A13C26">
      <w:pPr>
        <w:pStyle w:val="a3"/>
        <w:numPr>
          <w:ilvl w:val="0"/>
          <w:numId w:val="4"/>
        </w:numPr>
      </w:pPr>
      <w:r>
        <w:t>выдача заявителю сертификата;</w:t>
      </w:r>
    </w:p>
    <w:p w14:paraId="3C8FD3CE" w14:textId="6C8209ED" w:rsidR="00B95D96" w:rsidRDefault="00B95D96" w:rsidP="00A13C26">
      <w:pPr>
        <w:pStyle w:val="a3"/>
        <w:numPr>
          <w:ilvl w:val="0"/>
          <w:numId w:val="4"/>
        </w:numPr>
      </w:pPr>
      <w:r>
        <w:t xml:space="preserve">маркирование продукции знаком соответствия Системы </w:t>
      </w:r>
      <w:r w:rsidR="00A13C26">
        <w:t>РосЦОД</w:t>
      </w:r>
      <w:r>
        <w:t>.</w:t>
      </w:r>
    </w:p>
    <w:p w14:paraId="74BD5E79" w14:textId="18F6342C" w:rsidR="00B95D96" w:rsidRDefault="00B95D96" w:rsidP="00B95D96">
      <w:r w:rsidRPr="000769FA">
        <w:t>При сертификации продукции по схемам 1а, 1b, 1c, 1d, 2a, 2b, 2c, 2d</w:t>
      </w:r>
      <w:r w:rsidR="00A13C26" w:rsidRPr="000769FA">
        <w:t xml:space="preserve"> </w:t>
      </w:r>
      <w:r w:rsidRPr="000769FA">
        <w:t>заявителем может быть зарегистрированное в соответствии с законодательством государства – члена Евразийского экономического союза на его территории юридическое лицо или физическое лицо, являющееся индивидуальным предпринимателем и выполняющее функции изготовителя либо иностранного поставщика продукции на основании договора с ним в части обеспечения соответствия продукции установленным требованиям и в части ответственности за несоответствие продукции требованиям.</w:t>
      </w:r>
    </w:p>
    <w:p w14:paraId="1FDE4397" w14:textId="18F7EF33" w:rsidR="00B95D96" w:rsidRDefault="00B95D96" w:rsidP="00A13C26">
      <w:pPr>
        <w:keepNext/>
      </w:pPr>
      <w:r>
        <w:t>Г.2.2 Схема 1a включает следующие процедуры:</w:t>
      </w:r>
    </w:p>
    <w:p w14:paraId="2CD3C69B" w14:textId="10CFBBAA" w:rsidR="00B95D96" w:rsidRDefault="00B95D96" w:rsidP="00A13C26">
      <w:pPr>
        <w:pStyle w:val="a3"/>
        <w:numPr>
          <w:ilvl w:val="0"/>
          <w:numId w:val="4"/>
        </w:numPr>
      </w:pPr>
      <w:r>
        <w:t>оценка деловой репутации заявителя органом по сертификации;</w:t>
      </w:r>
    </w:p>
    <w:p w14:paraId="5376FE7A" w14:textId="3954C9C0" w:rsidR="00B95D96" w:rsidRDefault="00B95D96" w:rsidP="00A13C26">
      <w:pPr>
        <w:pStyle w:val="a3"/>
        <w:numPr>
          <w:ilvl w:val="0"/>
          <w:numId w:val="4"/>
        </w:numPr>
      </w:pPr>
      <w:r>
        <w:t>отбор органом по сертификации продукции образцов для проведения испытаний;</w:t>
      </w:r>
    </w:p>
    <w:p w14:paraId="0EE40F9F" w14:textId="77777777" w:rsidR="00A13C26" w:rsidRDefault="00B95D96" w:rsidP="00A13C26">
      <w:pPr>
        <w:pStyle w:val="a3"/>
        <w:numPr>
          <w:ilvl w:val="0"/>
          <w:numId w:val="4"/>
        </w:numPr>
      </w:pPr>
      <w:r>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00A13C26" w:rsidRPr="00A13C26">
        <w:t>национальных, межгосударственных и международных документов по стандартизации (ГОСТ Р, ГОСТ и т.д.)</w:t>
      </w:r>
      <w:r w:rsidR="00A13C26">
        <w:t>;</w:t>
      </w:r>
    </w:p>
    <w:p w14:paraId="77BB0610" w14:textId="3F327CA1" w:rsidR="00B95D96" w:rsidRDefault="00B95D96" w:rsidP="00A13C26">
      <w:pPr>
        <w:pStyle w:val="a3"/>
        <w:numPr>
          <w:ilvl w:val="0"/>
          <w:numId w:val="4"/>
        </w:numPr>
      </w:pPr>
      <w:r>
        <w:t>проведение органом по сертификации оценки производства;</w:t>
      </w:r>
    </w:p>
    <w:p w14:paraId="493CC047" w14:textId="4CE1D3F6" w:rsidR="00B95D96" w:rsidRDefault="00B95D96" w:rsidP="00A13C26">
      <w:pPr>
        <w:pStyle w:val="a3"/>
        <w:numPr>
          <w:ilvl w:val="0"/>
          <w:numId w:val="4"/>
        </w:numPr>
      </w:pPr>
      <w:r>
        <w:t>анализ результатов оценки деловой репутации, результатов испытаний, результатов оценки производства</w:t>
      </w:r>
      <w:r w:rsidR="005613F9">
        <w:t xml:space="preserve"> </w:t>
      </w:r>
      <w:r>
        <w:t>и выдача заявителю сертификата соответствия;</w:t>
      </w:r>
    </w:p>
    <w:p w14:paraId="3AA94B7F" w14:textId="165176AD" w:rsidR="00B95D96" w:rsidRDefault="00B95D96" w:rsidP="00A13C26">
      <w:pPr>
        <w:pStyle w:val="a3"/>
        <w:numPr>
          <w:ilvl w:val="0"/>
          <w:numId w:val="4"/>
        </w:numPr>
      </w:pPr>
      <w:r>
        <w:lastRenderedPageBreak/>
        <w:t xml:space="preserve">маркирование продукции знаком соответствия Системы </w:t>
      </w:r>
      <w:r w:rsidR="00A13C26">
        <w:t>РосЦОД</w:t>
      </w:r>
      <w:r>
        <w:t>;</w:t>
      </w:r>
    </w:p>
    <w:p w14:paraId="0BC2099A" w14:textId="0E8D6BB2" w:rsidR="00B95D96" w:rsidRDefault="00B95D96" w:rsidP="00A13C26">
      <w:pPr>
        <w:pStyle w:val="a3"/>
        <w:numPr>
          <w:ilvl w:val="0"/>
          <w:numId w:val="4"/>
        </w:numPr>
      </w:pPr>
      <w:r>
        <w:t>инспекционный контроль за сертифицированной продукцией.</w:t>
      </w:r>
    </w:p>
    <w:p w14:paraId="2DF710D8" w14:textId="1965EA06" w:rsidR="00B95D96" w:rsidRDefault="00B95D96" w:rsidP="00B95D96">
      <w:r>
        <w:t>Г.2.3 Схема 1b включает следующие процедуры:</w:t>
      </w:r>
    </w:p>
    <w:p w14:paraId="57AD757D" w14:textId="77777777" w:rsidR="00A13C26" w:rsidRDefault="00A13C26" w:rsidP="00A13C26">
      <w:pPr>
        <w:pStyle w:val="a3"/>
        <w:numPr>
          <w:ilvl w:val="0"/>
          <w:numId w:val="4"/>
        </w:numPr>
      </w:pPr>
      <w:r>
        <w:t>оценка деловой репутации заявителя органом по сертификации;</w:t>
      </w:r>
    </w:p>
    <w:p w14:paraId="348121A4" w14:textId="77777777" w:rsidR="00A13C26" w:rsidRDefault="00A13C26" w:rsidP="00A13C26">
      <w:pPr>
        <w:pStyle w:val="a3"/>
        <w:numPr>
          <w:ilvl w:val="0"/>
          <w:numId w:val="4"/>
        </w:numPr>
      </w:pPr>
      <w:r>
        <w:t>отбор органом по сертификации продукции образцов для проведения испытаний;</w:t>
      </w:r>
    </w:p>
    <w:p w14:paraId="58F45343" w14:textId="77777777" w:rsidR="00A13C26" w:rsidRDefault="00A13C26" w:rsidP="00A13C26">
      <w:pPr>
        <w:pStyle w:val="a3"/>
        <w:numPr>
          <w:ilvl w:val="0"/>
          <w:numId w:val="4"/>
        </w:numPr>
      </w:pPr>
      <w:r>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Pr="00A13C26">
        <w:t>национальных, межгосударственных и международных документов по стандартизации (ГОСТ Р, ГОСТ и т.д.)</w:t>
      </w:r>
      <w:r>
        <w:t>;</w:t>
      </w:r>
    </w:p>
    <w:p w14:paraId="302B2482" w14:textId="77777777" w:rsidR="00A13C26" w:rsidRDefault="00A13C26" w:rsidP="00A13C26">
      <w:pPr>
        <w:pStyle w:val="a3"/>
        <w:numPr>
          <w:ilvl w:val="0"/>
          <w:numId w:val="4"/>
        </w:numPr>
      </w:pPr>
      <w:r>
        <w:t>проведение органом по сертификации оценки производства;</w:t>
      </w:r>
    </w:p>
    <w:p w14:paraId="452B1909" w14:textId="768EF705" w:rsidR="00A13C26" w:rsidRDefault="00A13C26" w:rsidP="00A13C26">
      <w:pPr>
        <w:pStyle w:val="a3"/>
        <w:numPr>
          <w:ilvl w:val="0"/>
          <w:numId w:val="4"/>
        </w:numPr>
      </w:pPr>
      <w:r>
        <w:t>анализ результатов оценки деловой репутации, результатов испытаний, результатов оценки производства</w:t>
      </w:r>
      <w:r w:rsidR="0074261B">
        <w:t xml:space="preserve"> </w:t>
      </w:r>
      <w:r>
        <w:t>и выдача заявителю сертификата соответствия;</w:t>
      </w:r>
    </w:p>
    <w:p w14:paraId="66E6D376" w14:textId="65A76D01" w:rsidR="00A13C26" w:rsidRDefault="00A13C26" w:rsidP="00A13C26">
      <w:pPr>
        <w:pStyle w:val="a3"/>
        <w:numPr>
          <w:ilvl w:val="0"/>
          <w:numId w:val="4"/>
        </w:numPr>
      </w:pPr>
      <w:r>
        <w:t>инспекционный контроль за сертифицированной продукцией.</w:t>
      </w:r>
    </w:p>
    <w:p w14:paraId="2AA9409A" w14:textId="60DF059A" w:rsidR="00B95D96" w:rsidRDefault="00B95D96" w:rsidP="00B95D96">
      <w:r>
        <w:t>Г.2.4 Схема 1с включает следующие процедуры:</w:t>
      </w:r>
    </w:p>
    <w:p w14:paraId="4189A8B9" w14:textId="77777777" w:rsidR="004A1678" w:rsidRDefault="004A1678" w:rsidP="004A1678">
      <w:pPr>
        <w:pStyle w:val="a3"/>
        <w:numPr>
          <w:ilvl w:val="0"/>
          <w:numId w:val="4"/>
        </w:numPr>
      </w:pPr>
      <w:r>
        <w:t>отбор органом по сертификации продукции образцов для проведения испытаний;</w:t>
      </w:r>
    </w:p>
    <w:p w14:paraId="591A9EA4" w14:textId="77777777" w:rsidR="004A1678" w:rsidRDefault="004A1678" w:rsidP="004A1678">
      <w:pPr>
        <w:pStyle w:val="a3"/>
        <w:numPr>
          <w:ilvl w:val="0"/>
          <w:numId w:val="4"/>
        </w:numPr>
      </w:pPr>
      <w:r>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Pr="00A13C26">
        <w:t>национальных, межгосударственных и международных документов по стандартизации (ГОСТ Р, ГОСТ и т.д.)</w:t>
      </w:r>
      <w:r>
        <w:t>;</w:t>
      </w:r>
    </w:p>
    <w:p w14:paraId="5B5841DD" w14:textId="4BCF9B4E" w:rsidR="00B95D96" w:rsidRDefault="00B95D96" w:rsidP="00A13C26">
      <w:pPr>
        <w:pStyle w:val="a3"/>
        <w:numPr>
          <w:ilvl w:val="0"/>
          <w:numId w:val="4"/>
        </w:numPr>
      </w:pPr>
      <w:r>
        <w:t>проведение органом по сертификации оценки производства;</w:t>
      </w:r>
    </w:p>
    <w:p w14:paraId="2F0A6535" w14:textId="53425F92" w:rsidR="00B95D96" w:rsidRDefault="00B95D96" w:rsidP="00A13C26">
      <w:pPr>
        <w:pStyle w:val="a3"/>
        <w:numPr>
          <w:ilvl w:val="0"/>
          <w:numId w:val="4"/>
        </w:numPr>
      </w:pPr>
      <w:r>
        <w:t>анализ результатов испытаний, результатов оценки производства, и выдача заявителю сертификата соответствия;</w:t>
      </w:r>
    </w:p>
    <w:p w14:paraId="3CD981CA" w14:textId="2D7E1438" w:rsidR="00B95D96" w:rsidRDefault="00B95D96" w:rsidP="00A13C26">
      <w:pPr>
        <w:pStyle w:val="a3"/>
        <w:numPr>
          <w:ilvl w:val="0"/>
          <w:numId w:val="4"/>
        </w:numPr>
      </w:pPr>
      <w:r>
        <w:t>инспекционный контроль за сертифицированной</w:t>
      </w:r>
      <w:r w:rsidR="004A1678" w:rsidRPr="004A1678">
        <w:t xml:space="preserve"> </w:t>
      </w:r>
      <w:r w:rsidR="004A1678">
        <w:t>продукцией</w:t>
      </w:r>
      <w:r>
        <w:t>.</w:t>
      </w:r>
    </w:p>
    <w:p w14:paraId="7F54EC8F" w14:textId="4A843365" w:rsidR="00B95D96" w:rsidRDefault="00B95D96" w:rsidP="00640FCA">
      <w:pPr>
        <w:keepNext/>
      </w:pPr>
      <w:r>
        <w:lastRenderedPageBreak/>
        <w:t>Г.2.5 Схема 1d включает следующие процедуры:</w:t>
      </w:r>
    </w:p>
    <w:p w14:paraId="226DEC22" w14:textId="77777777" w:rsidR="004A1678" w:rsidRDefault="004A1678" w:rsidP="004A1678">
      <w:pPr>
        <w:pStyle w:val="a3"/>
        <w:numPr>
          <w:ilvl w:val="0"/>
          <w:numId w:val="4"/>
        </w:numPr>
      </w:pPr>
      <w:r>
        <w:t>отбор органом по сертификации продукции образцов для проведения испытаний;</w:t>
      </w:r>
    </w:p>
    <w:p w14:paraId="6E088E58" w14:textId="77777777" w:rsidR="004A1678" w:rsidRDefault="004A1678" w:rsidP="004A1678">
      <w:pPr>
        <w:pStyle w:val="a3"/>
        <w:numPr>
          <w:ilvl w:val="0"/>
          <w:numId w:val="4"/>
        </w:numPr>
      </w:pPr>
      <w:r>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Pr="00A13C26">
        <w:t>национальных, межгосударственных и международных документов по стандартизации (ГОСТ Р, ГОСТ и т.д.)</w:t>
      </w:r>
      <w:r>
        <w:t>;</w:t>
      </w:r>
    </w:p>
    <w:p w14:paraId="7BE8B2E3" w14:textId="3E33C0B1" w:rsidR="004A1678" w:rsidRDefault="004A1678" w:rsidP="004A1678">
      <w:pPr>
        <w:pStyle w:val="a3"/>
        <w:numPr>
          <w:ilvl w:val="0"/>
          <w:numId w:val="4"/>
        </w:numPr>
      </w:pPr>
      <w:r>
        <w:t>анализ результатов испытаний и выдача заявителю сертификата соответствия</w:t>
      </w:r>
      <w:r w:rsidR="00684174">
        <w:t>.</w:t>
      </w:r>
    </w:p>
    <w:p w14:paraId="2541C1A8" w14:textId="387D407A" w:rsidR="00B95D96" w:rsidRDefault="00B95D96" w:rsidP="00B95D96">
      <w:r>
        <w:t>Г.2.</w:t>
      </w:r>
      <w:r w:rsidR="004A1678">
        <w:t>6</w:t>
      </w:r>
      <w:r>
        <w:t xml:space="preserve"> Схема 2a включает следующие процедуры:</w:t>
      </w:r>
    </w:p>
    <w:p w14:paraId="0149D666" w14:textId="77777777" w:rsidR="004A1678" w:rsidRDefault="004A1678" w:rsidP="004A1678">
      <w:pPr>
        <w:pStyle w:val="a3"/>
        <w:numPr>
          <w:ilvl w:val="0"/>
          <w:numId w:val="4"/>
        </w:numPr>
      </w:pPr>
      <w:r>
        <w:t>оценка деловой репутации заявителя органом по сертификации;</w:t>
      </w:r>
    </w:p>
    <w:p w14:paraId="08B2C4A6" w14:textId="77777777" w:rsidR="004A1678" w:rsidRDefault="004A1678" w:rsidP="004A1678">
      <w:pPr>
        <w:pStyle w:val="a3"/>
        <w:numPr>
          <w:ilvl w:val="0"/>
          <w:numId w:val="4"/>
        </w:numPr>
      </w:pPr>
      <w:r>
        <w:t>отбор органом по сертификации продукции образцов для проведения испытаний;</w:t>
      </w:r>
    </w:p>
    <w:p w14:paraId="4D2ED39F" w14:textId="6002B44F" w:rsidR="004A1678" w:rsidRDefault="004A1678" w:rsidP="00684174">
      <w:pPr>
        <w:pStyle w:val="a3"/>
        <w:numPr>
          <w:ilvl w:val="0"/>
          <w:numId w:val="4"/>
        </w:numPr>
      </w:pPr>
      <w:r>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Pr="004A1678">
        <w:t>стандарт</w:t>
      </w:r>
      <w:r>
        <w:t>ами</w:t>
      </w:r>
      <w:r w:rsidRPr="004A1678">
        <w:t xml:space="preserve"> организации</w:t>
      </w:r>
      <w:r w:rsidR="00684174">
        <w:t>,</w:t>
      </w:r>
      <w:r w:rsidRPr="004A1678">
        <w:t xml:space="preserve"> технически</w:t>
      </w:r>
      <w:r>
        <w:t>ми</w:t>
      </w:r>
      <w:r w:rsidRPr="004A1678">
        <w:t xml:space="preserve"> услови</w:t>
      </w:r>
      <w:r>
        <w:t>ями</w:t>
      </w:r>
      <w:r w:rsidR="00684174">
        <w:t xml:space="preserve"> и проектной документацией</w:t>
      </w:r>
      <w:r>
        <w:t>;</w:t>
      </w:r>
    </w:p>
    <w:p w14:paraId="18794C66" w14:textId="77777777" w:rsidR="004A1678" w:rsidRDefault="004A1678" w:rsidP="004A1678">
      <w:pPr>
        <w:pStyle w:val="a3"/>
        <w:numPr>
          <w:ilvl w:val="0"/>
          <w:numId w:val="4"/>
        </w:numPr>
      </w:pPr>
      <w:r>
        <w:t>проведение органом по сертификации оценки производства;</w:t>
      </w:r>
    </w:p>
    <w:p w14:paraId="1653F0D4" w14:textId="47D7D6A3" w:rsidR="004A1678" w:rsidRDefault="004A1678" w:rsidP="004A1678">
      <w:pPr>
        <w:pStyle w:val="a3"/>
        <w:numPr>
          <w:ilvl w:val="0"/>
          <w:numId w:val="4"/>
        </w:numPr>
      </w:pPr>
      <w:r>
        <w:t xml:space="preserve">анализ результатов оценки деловой репутации, результатов испытаний, </w:t>
      </w:r>
      <w:r w:rsidR="001E6406">
        <w:t xml:space="preserve">результатов оценки производства, проверка наличия СМК на базе международного стандарта ISO 9001 </w:t>
      </w:r>
      <w:r>
        <w:t>и выдача заявителю сертификата соответствия;</w:t>
      </w:r>
    </w:p>
    <w:p w14:paraId="2D4AAF76" w14:textId="77777777" w:rsidR="004A1678" w:rsidRDefault="004A1678" w:rsidP="004A1678">
      <w:pPr>
        <w:pStyle w:val="a3"/>
        <w:numPr>
          <w:ilvl w:val="0"/>
          <w:numId w:val="4"/>
        </w:numPr>
      </w:pPr>
      <w:r>
        <w:t>маркирование продукции знаком соответствия Системы РосЦОД;</w:t>
      </w:r>
    </w:p>
    <w:p w14:paraId="253A1AEC" w14:textId="04316EC8" w:rsidR="004A1678" w:rsidRDefault="004A1678" w:rsidP="004A1678">
      <w:pPr>
        <w:pStyle w:val="a3"/>
        <w:numPr>
          <w:ilvl w:val="0"/>
          <w:numId w:val="4"/>
        </w:numPr>
      </w:pPr>
      <w:r>
        <w:t>инспекционный контроль за сертифицированной продукцией.</w:t>
      </w:r>
    </w:p>
    <w:p w14:paraId="2F9A7B7A" w14:textId="5DECC5F9" w:rsidR="00B95D96" w:rsidRDefault="00B95D96" w:rsidP="00066295">
      <w:pPr>
        <w:keepNext/>
      </w:pPr>
      <w:r>
        <w:t>Г.2.</w:t>
      </w:r>
      <w:r w:rsidR="00684174">
        <w:t>7</w:t>
      </w:r>
      <w:r>
        <w:t xml:space="preserve"> Схема 2b включает следующие процедуры:</w:t>
      </w:r>
    </w:p>
    <w:p w14:paraId="448ED333" w14:textId="77777777" w:rsidR="00684174" w:rsidRDefault="00684174" w:rsidP="00684174">
      <w:pPr>
        <w:pStyle w:val="a3"/>
        <w:numPr>
          <w:ilvl w:val="0"/>
          <w:numId w:val="4"/>
        </w:numPr>
      </w:pPr>
      <w:r>
        <w:t>отбор органом по сертификации продукции образцов для проведения испытаний;</w:t>
      </w:r>
    </w:p>
    <w:p w14:paraId="36492DC2" w14:textId="77777777" w:rsidR="00684174" w:rsidRDefault="00684174" w:rsidP="00684174">
      <w:pPr>
        <w:pStyle w:val="a3"/>
        <w:numPr>
          <w:ilvl w:val="0"/>
          <w:numId w:val="4"/>
        </w:numPr>
      </w:pPr>
      <w:r>
        <w:lastRenderedPageBreak/>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Pr="004A1678">
        <w:t>стандарт</w:t>
      </w:r>
      <w:r>
        <w:t>ами</w:t>
      </w:r>
      <w:r w:rsidRPr="004A1678">
        <w:t xml:space="preserve"> организации</w:t>
      </w:r>
      <w:r>
        <w:t>,</w:t>
      </w:r>
      <w:r w:rsidRPr="004A1678">
        <w:t xml:space="preserve"> технически</w:t>
      </w:r>
      <w:r>
        <w:t>ми</w:t>
      </w:r>
      <w:r w:rsidRPr="004A1678">
        <w:t xml:space="preserve"> услови</w:t>
      </w:r>
      <w:r>
        <w:t>ями и проектной документацией;</w:t>
      </w:r>
    </w:p>
    <w:p w14:paraId="306D4A56" w14:textId="77777777" w:rsidR="00684174" w:rsidRDefault="00684174" w:rsidP="00684174">
      <w:pPr>
        <w:pStyle w:val="a3"/>
        <w:numPr>
          <w:ilvl w:val="0"/>
          <w:numId w:val="4"/>
        </w:numPr>
      </w:pPr>
      <w:r>
        <w:t>проведение органом по сертификации оценки производства;</w:t>
      </w:r>
    </w:p>
    <w:p w14:paraId="30A97D26" w14:textId="1D6BC88F" w:rsidR="00684174" w:rsidRDefault="00684174" w:rsidP="00684174">
      <w:pPr>
        <w:pStyle w:val="a3"/>
        <w:numPr>
          <w:ilvl w:val="0"/>
          <w:numId w:val="4"/>
        </w:numPr>
      </w:pPr>
      <w:r>
        <w:t>анализ результатов оценки деловой репутации, результатов испытаний, результатов оценки производства</w:t>
      </w:r>
      <w:r w:rsidR="001E6406">
        <w:t>, проверка наличия СМК на базе международного стандарта ISO 9001</w:t>
      </w:r>
      <w:r w:rsidR="0074261B">
        <w:t xml:space="preserve"> </w:t>
      </w:r>
      <w:r>
        <w:t>и выдача заявителю сертификата соответствия;</w:t>
      </w:r>
    </w:p>
    <w:p w14:paraId="4725DA8D" w14:textId="77777777" w:rsidR="00684174" w:rsidRDefault="00684174" w:rsidP="00684174">
      <w:pPr>
        <w:pStyle w:val="a3"/>
        <w:numPr>
          <w:ilvl w:val="0"/>
          <w:numId w:val="4"/>
        </w:numPr>
      </w:pPr>
      <w:r>
        <w:t>инспекционный контроль за сертифицированной продукцией и СМК (при проведении работ).</w:t>
      </w:r>
    </w:p>
    <w:p w14:paraId="329BD739" w14:textId="7A2F32E0" w:rsidR="00B95D96" w:rsidRDefault="00B95D96" w:rsidP="00B95D96">
      <w:r>
        <w:t>Г.2.</w:t>
      </w:r>
      <w:r w:rsidR="00684174">
        <w:t>8</w:t>
      </w:r>
      <w:r>
        <w:t xml:space="preserve"> Схема 2с включает следующие процедуры:</w:t>
      </w:r>
    </w:p>
    <w:p w14:paraId="4B779EC8" w14:textId="77777777" w:rsidR="00684174" w:rsidRDefault="00684174" w:rsidP="00684174">
      <w:pPr>
        <w:pStyle w:val="a3"/>
        <w:numPr>
          <w:ilvl w:val="0"/>
          <w:numId w:val="4"/>
        </w:numPr>
      </w:pPr>
      <w:r>
        <w:t>отбор органом по сертификации продукции образцов для проведения испытаний;</w:t>
      </w:r>
    </w:p>
    <w:p w14:paraId="47133426" w14:textId="77777777" w:rsidR="00684174" w:rsidRDefault="00684174" w:rsidP="00684174">
      <w:pPr>
        <w:pStyle w:val="a3"/>
        <w:numPr>
          <w:ilvl w:val="0"/>
          <w:numId w:val="4"/>
        </w:numPr>
      </w:pPr>
      <w:r>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Pr="004A1678">
        <w:t>стандарт</w:t>
      </w:r>
      <w:r>
        <w:t>ами</w:t>
      </w:r>
      <w:r w:rsidRPr="004A1678">
        <w:t xml:space="preserve"> организации</w:t>
      </w:r>
      <w:r>
        <w:t>,</w:t>
      </w:r>
      <w:r w:rsidRPr="004A1678">
        <w:t xml:space="preserve"> технически</w:t>
      </w:r>
      <w:r>
        <w:t>ми</w:t>
      </w:r>
      <w:r w:rsidRPr="004A1678">
        <w:t xml:space="preserve"> услови</w:t>
      </w:r>
      <w:r>
        <w:t>ями и проектной документацией;</w:t>
      </w:r>
    </w:p>
    <w:p w14:paraId="46C4794F" w14:textId="77777777" w:rsidR="00684174" w:rsidRDefault="00684174" w:rsidP="00684174">
      <w:pPr>
        <w:pStyle w:val="a3"/>
        <w:numPr>
          <w:ilvl w:val="0"/>
          <w:numId w:val="4"/>
        </w:numPr>
      </w:pPr>
      <w:r>
        <w:t>проведение органом по сертификации оценки производства;</w:t>
      </w:r>
    </w:p>
    <w:p w14:paraId="03136253" w14:textId="7311C9B3" w:rsidR="00684174" w:rsidRDefault="00684174" w:rsidP="00684174">
      <w:pPr>
        <w:pStyle w:val="a3"/>
        <w:numPr>
          <w:ilvl w:val="0"/>
          <w:numId w:val="4"/>
        </w:numPr>
      </w:pPr>
      <w:r>
        <w:t>анализ результатов испытаний, результатов оценки производства;</w:t>
      </w:r>
    </w:p>
    <w:p w14:paraId="19AFBC22" w14:textId="0C73C5D7" w:rsidR="00684174" w:rsidRDefault="00684174" w:rsidP="00684174">
      <w:pPr>
        <w:pStyle w:val="a3"/>
        <w:numPr>
          <w:ilvl w:val="0"/>
          <w:numId w:val="4"/>
        </w:numPr>
      </w:pPr>
      <w:r>
        <w:t>инспекционный контроль за сертифицированной продукцией.</w:t>
      </w:r>
    </w:p>
    <w:p w14:paraId="45D4A9AF" w14:textId="49954A76" w:rsidR="00B95D96" w:rsidRDefault="00B95D96" w:rsidP="00B95D96">
      <w:r>
        <w:t>Г.2.</w:t>
      </w:r>
      <w:r w:rsidR="00684174">
        <w:t>9</w:t>
      </w:r>
      <w:r>
        <w:t xml:space="preserve"> Схема 2d включает следующие процедуры:</w:t>
      </w:r>
    </w:p>
    <w:p w14:paraId="220ED47D" w14:textId="77777777" w:rsidR="00684174" w:rsidRDefault="00684174" w:rsidP="00684174">
      <w:pPr>
        <w:pStyle w:val="a3"/>
        <w:numPr>
          <w:ilvl w:val="0"/>
          <w:numId w:val="4"/>
        </w:numPr>
      </w:pPr>
      <w:r>
        <w:t>отбор органом по сертификации продукции образцов для проведения испытаний;</w:t>
      </w:r>
    </w:p>
    <w:p w14:paraId="2DFA829F" w14:textId="2F712FB4" w:rsidR="00684174" w:rsidRDefault="00684174" w:rsidP="00684174">
      <w:pPr>
        <w:pStyle w:val="a3"/>
        <w:numPr>
          <w:ilvl w:val="0"/>
          <w:numId w:val="4"/>
        </w:numPr>
      </w:pPr>
      <w:r>
        <w:t xml:space="preserve">проведение испытаний образцов продукции испытательной лабораторией (центром) в соответствии с требованиями к продукции, установленными </w:t>
      </w:r>
      <w:r w:rsidRPr="004A1678">
        <w:t>стандарт</w:t>
      </w:r>
      <w:r>
        <w:t>ами</w:t>
      </w:r>
      <w:r w:rsidRPr="004A1678">
        <w:t xml:space="preserve"> организации</w:t>
      </w:r>
      <w:r>
        <w:t>,</w:t>
      </w:r>
      <w:r w:rsidRPr="004A1678">
        <w:t xml:space="preserve"> технически</w:t>
      </w:r>
      <w:r>
        <w:t>ми</w:t>
      </w:r>
      <w:r w:rsidRPr="004A1678">
        <w:t xml:space="preserve"> услови</w:t>
      </w:r>
      <w:r>
        <w:t>ями и проектной документацией;</w:t>
      </w:r>
    </w:p>
    <w:p w14:paraId="058D8AB4" w14:textId="0ACB870F" w:rsidR="00684174" w:rsidRDefault="00684174" w:rsidP="00A13C26">
      <w:pPr>
        <w:pStyle w:val="a3"/>
        <w:numPr>
          <w:ilvl w:val="0"/>
          <w:numId w:val="4"/>
        </w:numPr>
      </w:pPr>
      <w:r>
        <w:lastRenderedPageBreak/>
        <w:t>анализ результатов испытаний и выдача заявителю сертификата соответствия.</w:t>
      </w:r>
    </w:p>
    <w:p w14:paraId="0E3F0690" w14:textId="4F34EBFD" w:rsidR="00B95D96" w:rsidRPr="00B95D96" w:rsidRDefault="00B95D96" w:rsidP="00684174">
      <w:pPr>
        <w:keepNext/>
        <w:rPr>
          <w:b/>
          <w:bCs/>
        </w:rPr>
      </w:pPr>
      <w:r w:rsidRPr="00B95D96">
        <w:rPr>
          <w:b/>
          <w:bCs/>
        </w:rPr>
        <w:t>Г.3 Общие принципы выбора схем сертификации</w:t>
      </w:r>
    </w:p>
    <w:p w14:paraId="22EB7CAF" w14:textId="02126D69" w:rsidR="00B95D96" w:rsidRDefault="00B95D96" w:rsidP="00B95D96">
      <w:r>
        <w:t>Г.3.1 Выбор схемы добровольной сертификации осуществляется с учетом суммарного риска от недостоверной оценки соответствия и ущерба от применения продукции, прошедшей добровольную сертификацию в Системе РосЦОД.</w:t>
      </w:r>
    </w:p>
    <w:p w14:paraId="3F1B0C28" w14:textId="01763F5D" w:rsidR="00B95D96" w:rsidRDefault="00B95D96" w:rsidP="00B95D96">
      <w:r>
        <w:t>Г.3.2 При выборе схемы добровольной сертификации учитываются следующие основные факторы:</w:t>
      </w:r>
    </w:p>
    <w:p w14:paraId="0BAE386B" w14:textId="047DFD1C" w:rsidR="00B95D96" w:rsidRDefault="00B95D96" w:rsidP="00684174">
      <w:pPr>
        <w:pStyle w:val="a3"/>
        <w:numPr>
          <w:ilvl w:val="0"/>
          <w:numId w:val="4"/>
        </w:numPr>
      </w:pPr>
      <w:r>
        <w:t>степень потенциальной опасности продукции;</w:t>
      </w:r>
    </w:p>
    <w:p w14:paraId="35B72B33" w14:textId="48589DD6" w:rsidR="00B95D96" w:rsidRDefault="00B95D96" w:rsidP="00684174">
      <w:pPr>
        <w:pStyle w:val="a3"/>
        <w:numPr>
          <w:ilvl w:val="0"/>
          <w:numId w:val="4"/>
        </w:numPr>
      </w:pPr>
      <w:r>
        <w:t>чувствительность</w:t>
      </w:r>
      <w:r w:rsidR="00684174">
        <w:t xml:space="preserve"> </w:t>
      </w:r>
      <w:r>
        <w:t>сертифицируемых</w:t>
      </w:r>
      <w:r w:rsidR="00684174">
        <w:t xml:space="preserve"> </w:t>
      </w:r>
      <w:r>
        <w:t>показателей</w:t>
      </w:r>
      <w:r w:rsidR="00684174">
        <w:t xml:space="preserve"> </w:t>
      </w:r>
      <w:r>
        <w:t>к</w:t>
      </w:r>
      <w:r w:rsidR="00684174">
        <w:t xml:space="preserve"> </w:t>
      </w:r>
      <w:r>
        <w:t>изменению производственных факторов и/или к эксплуатационным факторам;</w:t>
      </w:r>
    </w:p>
    <w:p w14:paraId="4F01248F" w14:textId="12E64DED" w:rsidR="00B95D96" w:rsidRDefault="00B95D96" w:rsidP="00684174">
      <w:pPr>
        <w:pStyle w:val="a3"/>
        <w:numPr>
          <w:ilvl w:val="0"/>
          <w:numId w:val="4"/>
        </w:numPr>
      </w:pPr>
      <w:r>
        <w:t>статус заявителя (изготовитель или продавец).</w:t>
      </w:r>
    </w:p>
    <w:p w14:paraId="193C51FB" w14:textId="543DC531" w:rsidR="00B95D96" w:rsidRDefault="00B95D96" w:rsidP="00684174">
      <w:r>
        <w:t>Г.3.3 Схемы 1a–1</w:t>
      </w:r>
      <w:r w:rsidR="00684174">
        <w:t>с</w:t>
      </w:r>
      <w:r>
        <w:t xml:space="preserve"> применяются в отношении серийно выпускаемой продукции при ее сертификации по требованиям </w:t>
      </w:r>
      <w:r w:rsidR="00684174">
        <w:t xml:space="preserve">к продукции, установленными </w:t>
      </w:r>
      <w:r w:rsidR="00684174" w:rsidRPr="00A13C26">
        <w:t>национальных, межгосударственных и международных документов по стандартизации (ГОСТ Р, ГОСТ и т.д.)</w:t>
      </w:r>
      <w:r>
        <w:t>, а схема 1</w:t>
      </w:r>
      <w:r w:rsidR="00684174">
        <w:rPr>
          <w:lang w:val="en-US"/>
        </w:rPr>
        <w:t>d</w:t>
      </w:r>
      <w:r>
        <w:t xml:space="preserve"> – в отношении партий продукции или единичного изделия.</w:t>
      </w:r>
    </w:p>
    <w:p w14:paraId="2C3604CC" w14:textId="113582F6" w:rsidR="00684174" w:rsidRDefault="002D72E0" w:rsidP="00B95D96">
      <w:r>
        <w:t>Г.</w:t>
      </w:r>
      <w:r w:rsidR="00B95D96">
        <w:t>3.4</w:t>
      </w:r>
      <w:r>
        <w:t xml:space="preserve"> </w:t>
      </w:r>
      <w:r w:rsidR="00B95D96">
        <w:t>Схемы 2a–2</w:t>
      </w:r>
      <w:r w:rsidR="00684174">
        <w:t>с</w:t>
      </w:r>
      <w:r w:rsidR="00B95D96">
        <w:t xml:space="preserve"> применяются в отношении серийно выпускаемой продукции при ее сертификации по требованиям </w:t>
      </w:r>
      <w:r w:rsidR="00684174">
        <w:t xml:space="preserve">к продукции, установленными </w:t>
      </w:r>
      <w:r w:rsidR="00684174" w:rsidRPr="004A1678">
        <w:t>стандарт</w:t>
      </w:r>
      <w:r w:rsidR="00684174">
        <w:t>ами</w:t>
      </w:r>
      <w:r w:rsidR="00684174" w:rsidRPr="004A1678">
        <w:t xml:space="preserve"> организации</w:t>
      </w:r>
      <w:r w:rsidR="00684174">
        <w:t>,</w:t>
      </w:r>
      <w:r w:rsidR="00684174" w:rsidRPr="004A1678">
        <w:t xml:space="preserve"> технически</w:t>
      </w:r>
      <w:r w:rsidR="00684174">
        <w:t>ми</w:t>
      </w:r>
      <w:r w:rsidR="00684174" w:rsidRPr="004A1678">
        <w:t xml:space="preserve"> услови</w:t>
      </w:r>
      <w:r w:rsidR="00684174">
        <w:t>ями и проектной документацией</w:t>
      </w:r>
      <w:r w:rsidR="00B95D96">
        <w:t>, а схема 2</w:t>
      </w:r>
      <w:r w:rsidR="00684174">
        <w:rPr>
          <w:lang w:val="en-US"/>
        </w:rPr>
        <w:t>d</w:t>
      </w:r>
      <w:r w:rsidR="00B95D96">
        <w:t xml:space="preserve"> – в отношении партий продукции или единичного изделия.</w:t>
      </w:r>
    </w:p>
    <w:p w14:paraId="36D50557" w14:textId="1CF9049B" w:rsidR="0016453C" w:rsidRDefault="0016453C" w:rsidP="00EB6D9E"/>
    <w:p w14:paraId="75526864" w14:textId="77777777" w:rsidR="00B95D96" w:rsidRDefault="00B95D96" w:rsidP="00EB6D9E">
      <w:pPr>
        <w:sectPr w:rsidR="00B95D96" w:rsidSect="00D87297">
          <w:headerReference w:type="default" r:id="rId18"/>
          <w:pgSz w:w="11906" w:h="16838"/>
          <w:pgMar w:top="1276" w:right="850" w:bottom="1134" w:left="1134" w:header="568" w:footer="543" w:gutter="0"/>
          <w:pgNumType w:chapStyle="1"/>
          <w:cols w:space="708"/>
          <w:docGrid w:linePitch="381"/>
        </w:sectPr>
      </w:pPr>
    </w:p>
    <w:p w14:paraId="6378EA85" w14:textId="67E92737" w:rsidR="00EB6D9E" w:rsidRPr="001A606B" w:rsidRDefault="00EB6D9E" w:rsidP="002E2D46">
      <w:pPr>
        <w:pStyle w:val="1"/>
        <w:pageBreakBefore/>
      </w:pPr>
      <w:bookmarkStart w:id="16" w:name="_Toc71479117"/>
      <w:r>
        <w:lastRenderedPageBreak/>
        <w:t xml:space="preserve">Приложение </w:t>
      </w:r>
      <w:r w:rsidR="00146140">
        <w:t>Г</w:t>
      </w:r>
      <w:r>
        <w:t xml:space="preserve">. Схемы сертификации услуг (работ), применяемые в </w:t>
      </w:r>
      <w:r w:rsidR="0064170A">
        <w:t>С</w:t>
      </w:r>
      <w:r>
        <w:t>истеме РосЦОД</w:t>
      </w:r>
      <w:bookmarkEnd w:id="16"/>
    </w:p>
    <w:p w14:paraId="059A061C" w14:textId="1FCD2164" w:rsidR="00611B32" w:rsidRDefault="00611B32" w:rsidP="00611B32">
      <w:r>
        <w:t xml:space="preserve">Для сертификации </w:t>
      </w:r>
      <w:r w:rsidR="00066295">
        <w:t>услуг (работ)</w:t>
      </w:r>
      <w:r>
        <w:t xml:space="preserve"> </w:t>
      </w:r>
      <w:r w:rsidR="0064170A">
        <w:t>в</w:t>
      </w:r>
      <w:r>
        <w:t xml:space="preserve"> </w:t>
      </w:r>
      <w:r w:rsidR="0064170A">
        <w:t>С</w:t>
      </w:r>
      <w:r>
        <w:t>истеме РосЦОД применяются следующие схемы: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21"/>
        <w:gridCol w:w="1488"/>
        <w:gridCol w:w="2443"/>
        <w:gridCol w:w="1909"/>
        <w:gridCol w:w="2051"/>
        <w:gridCol w:w="3391"/>
        <w:gridCol w:w="1179"/>
        <w:gridCol w:w="1650"/>
      </w:tblGrid>
      <w:tr w:rsidR="00066295" w:rsidRPr="007F7FE4" w14:paraId="1A205880" w14:textId="77777777" w:rsidTr="00ED6FDF">
        <w:trPr>
          <w:tblHeader/>
        </w:trPr>
        <w:tc>
          <w:tcPr>
            <w:tcW w:w="0" w:type="auto"/>
            <w:vMerge w:val="restart"/>
            <w:vAlign w:val="center"/>
          </w:tcPr>
          <w:p w14:paraId="5624A9C1" w14:textId="54AAAEE4" w:rsidR="00066295" w:rsidRDefault="00066295" w:rsidP="00066295">
            <w:pPr>
              <w:pStyle w:val="TableParagraph"/>
              <w:spacing w:before="60" w:after="60"/>
              <w:jc w:val="center"/>
            </w:pPr>
            <w:r w:rsidRPr="007F7FE4">
              <w:rPr>
                <w:b/>
                <w:lang w:val="ru-RU"/>
              </w:rPr>
              <w:t>№ схе</w:t>
            </w:r>
            <w:r w:rsidRPr="007F7FE4">
              <w:rPr>
                <w:b/>
                <w:lang w:val="ru-RU"/>
              </w:rPr>
              <w:softHyphen/>
              <w:t>мы</w:t>
            </w:r>
          </w:p>
        </w:tc>
        <w:tc>
          <w:tcPr>
            <w:tcW w:w="3829" w:type="pct"/>
            <w:gridSpan w:val="5"/>
            <w:vAlign w:val="center"/>
          </w:tcPr>
          <w:p w14:paraId="7C110B91" w14:textId="0C899102" w:rsidR="00066295" w:rsidRPr="00066295" w:rsidRDefault="00066295" w:rsidP="00066295">
            <w:pPr>
              <w:pStyle w:val="TableParagraph"/>
              <w:keepNext/>
              <w:spacing w:before="60" w:after="60"/>
              <w:jc w:val="center"/>
              <w:rPr>
                <w:lang w:val="ru-RU"/>
              </w:rPr>
            </w:pPr>
            <w:r w:rsidRPr="007F7FE4">
              <w:rPr>
                <w:b/>
                <w:lang w:val="ru-RU"/>
              </w:rPr>
              <w:t>Элемент оценки соответствия работ (услуг)</w:t>
            </w:r>
          </w:p>
        </w:tc>
        <w:tc>
          <w:tcPr>
            <w:tcW w:w="400" w:type="pct"/>
            <w:vMerge w:val="restart"/>
            <w:vAlign w:val="center"/>
          </w:tcPr>
          <w:p w14:paraId="34F5B921" w14:textId="6C83A25C" w:rsidR="00066295" w:rsidRPr="00066295" w:rsidRDefault="00066295" w:rsidP="00066295">
            <w:pPr>
              <w:pStyle w:val="TableParagraph"/>
              <w:spacing w:before="60" w:after="60"/>
              <w:jc w:val="center"/>
              <w:rPr>
                <w:lang w:val="ru-RU"/>
              </w:rPr>
            </w:pPr>
            <w:r w:rsidRPr="00066295">
              <w:rPr>
                <w:b/>
                <w:lang w:val="ru-RU"/>
              </w:rPr>
              <w:t>Класс сертифи</w:t>
            </w:r>
            <w:r w:rsidRPr="00066295">
              <w:rPr>
                <w:b/>
                <w:lang w:val="ru-RU"/>
              </w:rPr>
              <w:softHyphen/>
              <w:t>ката</w:t>
            </w:r>
          </w:p>
        </w:tc>
        <w:tc>
          <w:tcPr>
            <w:tcW w:w="560" w:type="pct"/>
            <w:vMerge w:val="restart"/>
            <w:vAlign w:val="center"/>
          </w:tcPr>
          <w:p w14:paraId="51CBFFC7" w14:textId="7D7A03A4" w:rsidR="00066295" w:rsidRPr="00066295" w:rsidRDefault="00066295" w:rsidP="00066295">
            <w:pPr>
              <w:pStyle w:val="TableParagraph"/>
              <w:spacing w:before="60" w:after="60"/>
              <w:jc w:val="center"/>
              <w:rPr>
                <w:lang w:val="ru-RU"/>
              </w:rPr>
            </w:pPr>
            <w:r w:rsidRPr="007F7FE4">
              <w:rPr>
                <w:b/>
                <w:lang w:val="ru-RU"/>
              </w:rPr>
              <w:t>Тип документа о соответ</w:t>
            </w:r>
            <w:r w:rsidRPr="007F7FE4">
              <w:rPr>
                <w:b/>
                <w:lang w:val="ru-RU"/>
              </w:rPr>
              <w:softHyphen/>
              <w:t>ствии</w:t>
            </w:r>
          </w:p>
        </w:tc>
      </w:tr>
      <w:tr w:rsidR="00066295" w:rsidRPr="007F7FE4" w14:paraId="51174EB0" w14:textId="77777777" w:rsidTr="00ED6FDF">
        <w:trPr>
          <w:tblHeader/>
        </w:trPr>
        <w:tc>
          <w:tcPr>
            <w:tcW w:w="0" w:type="auto"/>
            <w:vMerge/>
            <w:vAlign w:val="center"/>
          </w:tcPr>
          <w:p w14:paraId="1B41A56A" w14:textId="2541496D" w:rsidR="00066295" w:rsidRPr="00066295" w:rsidRDefault="00066295" w:rsidP="00066295">
            <w:pPr>
              <w:pStyle w:val="TableParagraph"/>
              <w:spacing w:before="60" w:after="60"/>
              <w:jc w:val="center"/>
              <w:rPr>
                <w:lang w:val="ru-RU"/>
              </w:rPr>
            </w:pPr>
          </w:p>
        </w:tc>
        <w:tc>
          <w:tcPr>
            <w:tcW w:w="505" w:type="pct"/>
            <w:vMerge w:val="restart"/>
            <w:vAlign w:val="center"/>
          </w:tcPr>
          <w:p w14:paraId="40738975" w14:textId="75BA51D2" w:rsidR="00066295" w:rsidRPr="00066295" w:rsidRDefault="00066295" w:rsidP="00066295">
            <w:pPr>
              <w:pStyle w:val="TableParagraph"/>
              <w:spacing w:before="60" w:after="60"/>
              <w:jc w:val="center"/>
              <w:rPr>
                <w:lang w:val="ru-RU"/>
              </w:rPr>
            </w:pPr>
            <w:r w:rsidRPr="007F7FE4">
              <w:rPr>
                <w:b/>
                <w:lang w:val="ru-RU"/>
              </w:rPr>
              <w:t>Оцен</w:t>
            </w:r>
            <w:r>
              <w:rPr>
                <w:b/>
                <w:lang w:val="ru-RU"/>
              </w:rPr>
              <w:softHyphen/>
            </w:r>
            <w:r w:rsidRPr="007F7FE4">
              <w:rPr>
                <w:b/>
                <w:lang w:val="ru-RU"/>
              </w:rPr>
              <w:t>ка дело</w:t>
            </w:r>
            <w:r>
              <w:rPr>
                <w:b/>
                <w:lang w:val="ru-RU"/>
              </w:rPr>
              <w:softHyphen/>
            </w:r>
            <w:r w:rsidRPr="007F7FE4">
              <w:rPr>
                <w:b/>
                <w:lang w:val="ru-RU"/>
              </w:rPr>
              <w:t>вой репу</w:t>
            </w:r>
            <w:r>
              <w:rPr>
                <w:b/>
                <w:lang w:val="ru-RU"/>
              </w:rPr>
              <w:softHyphen/>
            </w:r>
            <w:r w:rsidRPr="007F7FE4">
              <w:rPr>
                <w:b/>
                <w:lang w:val="ru-RU"/>
              </w:rPr>
              <w:t>та</w:t>
            </w:r>
            <w:r w:rsidRPr="007F7FE4">
              <w:rPr>
                <w:b/>
                <w:lang w:val="ru-RU"/>
              </w:rPr>
              <w:softHyphen/>
              <w:t>ции</w:t>
            </w:r>
          </w:p>
        </w:tc>
        <w:tc>
          <w:tcPr>
            <w:tcW w:w="829" w:type="pct"/>
            <w:vMerge w:val="restart"/>
            <w:vAlign w:val="center"/>
          </w:tcPr>
          <w:p w14:paraId="2B6D1EF4" w14:textId="09D61A5F" w:rsidR="00066295" w:rsidRPr="00066295" w:rsidRDefault="00066295" w:rsidP="00066295">
            <w:pPr>
              <w:pStyle w:val="TableParagraph"/>
              <w:spacing w:before="60" w:after="60"/>
              <w:jc w:val="center"/>
              <w:rPr>
                <w:lang w:val="ru-RU"/>
              </w:rPr>
            </w:pPr>
            <w:r w:rsidRPr="007F7FE4">
              <w:rPr>
                <w:b/>
                <w:lang w:val="ru-RU"/>
              </w:rPr>
              <w:t>Провер</w:t>
            </w:r>
            <w:r w:rsidRPr="007F7FE4">
              <w:rPr>
                <w:b/>
                <w:lang w:val="ru-RU"/>
              </w:rPr>
              <w:softHyphen/>
              <w:t>ка (испы</w:t>
            </w:r>
            <w:r w:rsidRPr="007F7FE4">
              <w:rPr>
                <w:b/>
                <w:lang w:val="ru-RU"/>
              </w:rPr>
              <w:softHyphen/>
              <w:t>та</w:t>
            </w:r>
            <w:r w:rsidRPr="007F7FE4">
              <w:rPr>
                <w:b/>
                <w:lang w:val="ru-RU"/>
              </w:rPr>
              <w:softHyphen/>
              <w:t>ния) резуль</w:t>
            </w:r>
            <w:r w:rsidRPr="007F7FE4">
              <w:rPr>
                <w:b/>
                <w:lang w:val="ru-RU"/>
              </w:rPr>
              <w:softHyphen/>
              <w:t>татов ра</w:t>
            </w:r>
            <w:r w:rsidRPr="007F7FE4">
              <w:rPr>
                <w:b/>
                <w:lang w:val="ru-RU"/>
              </w:rPr>
              <w:softHyphen/>
              <w:t>боты (услуги)</w:t>
            </w:r>
          </w:p>
        </w:tc>
        <w:tc>
          <w:tcPr>
            <w:tcW w:w="1344" w:type="pct"/>
            <w:gridSpan w:val="2"/>
            <w:vAlign w:val="center"/>
          </w:tcPr>
          <w:p w14:paraId="586E1536" w14:textId="743481BA" w:rsidR="00066295" w:rsidRPr="00066295" w:rsidRDefault="00066295" w:rsidP="00066295">
            <w:pPr>
              <w:pStyle w:val="TableParagraph"/>
              <w:spacing w:before="60" w:after="60"/>
              <w:jc w:val="center"/>
              <w:rPr>
                <w:lang w:val="ru-RU"/>
              </w:rPr>
            </w:pPr>
            <w:r w:rsidRPr="007F7FE4">
              <w:rPr>
                <w:b/>
                <w:lang w:val="ru-RU"/>
              </w:rPr>
              <w:t>Оценка качества выполнения работы (оказания услуги)</w:t>
            </w:r>
          </w:p>
        </w:tc>
        <w:tc>
          <w:tcPr>
            <w:tcW w:w="1151" w:type="pct"/>
            <w:vMerge w:val="restart"/>
            <w:vAlign w:val="center"/>
          </w:tcPr>
          <w:p w14:paraId="1230A99D" w14:textId="6819115A" w:rsidR="00066295" w:rsidRPr="00066295" w:rsidRDefault="00066295" w:rsidP="00066295">
            <w:pPr>
              <w:pStyle w:val="TableParagraph"/>
              <w:keepNext/>
              <w:spacing w:before="60" w:after="60"/>
              <w:jc w:val="center"/>
              <w:rPr>
                <w:lang w:val="ru-RU"/>
              </w:rPr>
            </w:pPr>
            <w:r w:rsidRPr="007F7FE4">
              <w:rPr>
                <w:b/>
                <w:lang w:val="ru-RU"/>
              </w:rPr>
              <w:t>Инспекцион</w:t>
            </w:r>
            <w:r>
              <w:rPr>
                <w:b/>
                <w:lang w:val="ru-RU"/>
              </w:rPr>
              <w:softHyphen/>
            </w:r>
            <w:r w:rsidRPr="007F7FE4">
              <w:rPr>
                <w:b/>
                <w:lang w:val="ru-RU"/>
              </w:rPr>
              <w:t>ный контроль</w:t>
            </w:r>
          </w:p>
        </w:tc>
        <w:tc>
          <w:tcPr>
            <w:tcW w:w="400" w:type="pct"/>
            <w:vMerge/>
            <w:vAlign w:val="center"/>
          </w:tcPr>
          <w:p w14:paraId="6FE79C36" w14:textId="145DC60D" w:rsidR="00066295" w:rsidRPr="00066295" w:rsidRDefault="00066295" w:rsidP="00066295">
            <w:pPr>
              <w:pStyle w:val="TableParagraph"/>
              <w:spacing w:before="60" w:after="60"/>
              <w:jc w:val="center"/>
              <w:rPr>
                <w:lang w:val="ru-RU"/>
              </w:rPr>
            </w:pPr>
          </w:p>
        </w:tc>
        <w:tc>
          <w:tcPr>
            <w:tcW w:w="560" w:type="pct"/>
            <w:vMerge/>
            <w:vAlign w:val="center"/>
          </w:tcPr>
          <w:p w14:paraId="2360BBF4" w14:textId="1F36341D" w:rsidR="00066295" w:rsidRPr="00066295" w:rsidRDefault="00066295" w:rsidP="00066295">
            <w:pPr>
              <w:pStyle w:val="TableParagraph"/>
              <w:spacing w:before="60" w:after="60"/>
              <w:jc w:val="center"/>
              <w:rPr>
                <w:lang w:val="ru-RU"/>
              </w:rPr>
            </w:pPr>
          </w:p>
        </w:tc>
      </w:tr>
      <w:tr w:rsidR="00066295" w:rsidRPr="007F7FE4" w14:paraId="4B42F1F4" w14:textId="77777777" w:rsidTr="00ED6FDF">
        <w:trPr>
          <w:tblHeader/>
        </w:trPr>
        <w:tc>
          <w:tcPr>
            <w:tcW w:w="0" w:type="auto"/>
            <w:vMerge/>
            <w:vAlign w:val="center"/>
          </w:tcPr>
          <w:p w14:paraId="2281CFD3" w14:textId="0A33823F" w:rsidR="00066295" w:rsidRDefault="00066295" w:rsidP="00066295">
            <w:pPr>
              <w:pStyle w:val="TableParagraph"/>
              <w:spacing w:before="60" w:after="60"/>
              <w:jc w:val="center"/>
            </w:pPr>
          </w:p>
        </w:tc>
        <w:tc>
          <w:tcPr>
            <w:tcW w:w="505" w:type="pct"/>
            <w:vMerge/>
            <w:vAlign w:val="center"/>
          </w:tcPr>
          <w:p w14:paraId="690E9FF3" w14:textId="6F178E48" w:rsidR="00066295" w:rsidRPr="007F7FE4" w:rsidRDefault="00066295" w:rsidP="00066295">
            <w:pPr>
              <w:pStyle w:val="TableParagraph"/>
              <w:spacing w:before="60" w:after="60"/>
              <w:jc w:val="center"/>
            </w:pPr>
          </w:p>
        </w:tc>
        <w:tc>
          <w:tcPr>
            <w:tcW w:w="829" w:type="pct"/>
            <w:vMerge/>
            <w:vAlign w:val="center"/>
          </w:tcPr>
          <w:p w14:paraId="711B265C" w14:textId="519630AC" w:rsidR="00066295" w:rsidRPr="00066295" w:rsidRDefault="00066295" w:rsidP="00066295">
            <w:pPr>
              <w:pStyle w:val="TableParagraph"/>
              <w:spacing w:before="60" w:after="60"/>
              <w:jc w:val="center"/>
              <w:rPr>
                <w:lang w:val="ru-RU"/>
              </w:rPr>
            </w:pPr>
          </w:p>
        </w:tc>
        <w:tc>
          <w:tcPr>
            <w:tcW w:w="648" w:type="pct"/>
            <w:vAlign w:val="center"/>
          </w:tcPr>
          <w:p w14:paraId="399B85A4" w14:textId="45157220" w:rsidR="00066295" w:rsidRPr="00066295" w:rsidRDefault="00066295" w:rsidP="00066295">
            <w:pPr>
              <w:pStyle w:val="TableParagraph"/>
              <w:spacing w:before="60" w:after="60"/>
              <w:jc w:val="center"/>
              <w:rPr>
                <w:lang w:val="ru-RU"/>
              </w:rPr>
            </w:pPr>
            <w:r w:rsidRPr="007F7FE4">
              <w:rPr>
                <w:b/>
                <w:lang w:val="ru-RU"/>
              </w:rPr>
              <w:t>Оценка процесса выполнения работ / оказания услуг</w:t>
            </w:r>
          </w:p>
        </w:tc>
        <w:tc>
          <w:tcPr>
            <w:tcW w:w="696" w:type="pct"/>
            <w:vAlign w:val="center"/>
          </w:tcPr>
          <w:p w14:paraId="1E62C5EA" w14:textId="407869D2" w:rsidR="00066295" w:rsidRPr="00066295" w:rsidRDefault="00066295" w:rsidP="00066295">
            <w:pPr>
              <w:pStyle w:val="TableParagraph"/>
              <w:spacing w:before="60" w:after="60"/>
              <w:jc w:val="center"/>
              <w:rPr>
                <w:lang w:val="ru-RU"/>
              </w:rPr>
            </w:pPr>
            <w:r w:rsidRPr="00962607">
              <w:rPr>
                <w:b/>
                <w:bCs/>
                <w:lang w:val="ru-RU"/>
              </w:rPr>
              <w:t>Соответствие СМК требо</w:t>
            </w:r>
            <w:r>
              <w:rPr>
                <w:b/>
                <w:bCs/>
                <w:lang w:val="ru-RU"/>
              </w:rPr>
              <w:softHyphen/>
            </w:r>
            <w:r w:rsidRPr="00962607">
              <w:rPr>
                <w:b/>
                <w:bCs/>
                <w:lang w:val="ru-RU"/>
              </w:rPr>
              <w:t>ваниям на базе между</w:t>
            </w:r>
            <w:r>
              <w:rPr>
                <w:b/>
                <w:bCs/>
                <w:lang w:val="ru-RU"/>
              </w:rPr>
              <w:softHyphen/>
            </w:r>
            <w:r w:rsidRPr="00962607">
              <w:rPr>
                <w:b/>
                <w:bCs/>
                <w:lang w:val="ru-RU"/>
              </w:rPr>
              <w:t>на</w:t>
            </w:r>
            <w:r w:rsidRPr="00962607">
              <w:rPr>
                <w:b/>
                <w:bCs/>
                <w:lang w:val="ru-RU"/>
              </w:rPr>
              <w:softHyphen/>
              <w:t>род</w:t>
            </w:r>
            <w:r>
              <w:rPr>
                <w:b/>
                <w:bCs/>
                <w:lang w:val="ru-RU"/>
              </w:rPr>
              <w:softHyphen/>
            </w:r>
            <w:r w:rsidRPr="00962607">
              <w:rPr>
                <w:b/>
                <w:bCs/>
                <w:lang w:val="ru-RU"/>
              </w:rPr>
              <w:t>ного стандарта ISO 9001</w:t>
            </w:r>
          </w:p>
        </w:tc>
        <w:tc>
          <w:tcPr>
            <w:tcW w:w="1151" w:type="pct"/>
            <w:vMerge/>
            <w:vAlign w:val="center"/>
          </w:tcPr>
          <w:p w14:paraId="4E4F539C" w14:textId="343ECBB1" w:rsidR="00066295" w:rsidRPr="00066295" w:rsidRDefault="00066295" w:rsidP="00066295">
            <w:pPr>
              <w:pStyle w:val="TableParagraph"/>
              <w:keepNext/>
              <w:spacing w:before="60" w:after="60"/>
              <w:jc w:val="center"/>
              <w:rPr>
                <w:lang w:val="ru-RU"/>
              </w:rPr>
            </w:pPr>
          </w:p>
        </w:tc>
        <w:tc>
          <w:tcPr>
            <w:tcW w:w="400" w:type="pct"/>
            <w:vMerge/>
            <w:vAlign w:val="center"/>
          </w:tcPr>
          <w:p w14:paraId="54476AF3" w14:textId="759DF78C" w:rsidR="00066295" w:rsidRPr="00066295" w:rsidRDefault="00066295" w:rsidP="00066295">
            <w:pPr>
              <w:pStyle w:val="TableParagraph"/>
              <w:spacing w:before="60" w:after="60"/>
              <w:jc w:val="center"/>
              <w:rPr>
                <w:lang w:val="ru-RU"/>
              </w:rPr>
            </w:pPr>
          </w:p>
        </w:tc>
        <w:tc>
          <w:tcPr>
            <w:tcW w:w="560" w:type="pct"/>
            <w:vMerge/>
            <w:vAlign w:val="center"/>
          </w:tcPr>
          <w:p w14:paraId="52DEDFF7" w14:textId="5070877B" w:rsidR="00066295" w:rsidRPr="00066295" w:rsidRDefault="00066295" w:rsidP="00066295">
            <w:pPr>
              <w:pStyle w:val="TableParagraph"/>
              <w:spacing w:before="60" w:after="60"/>
              <w:jc w:val="center"/>
              <w:rPr>
                <w:lang w:val="ru-RU"/>
              </w:rPr>
            </w:pPr>
          </w:p>
        </w:tc>
      </w:tr>
      <w:tr w:rsidR="00066295" w:rsidRPr="007F7FE4" w14:paraId="5878CDCD" w14:textId="77777777" w:rsidTr="00ED6FDF">
        <w:tc>
          <w:tcPr>
            <w:tcW w:w="0" w:type="auto"/>
          </w:tcPr>
          <w:p w14:paraId="59C838FA" w14:textId="003AD3A4" w:rsidR="00066295" w:rsidRPr="007F7FE4" w:rsidRDefault="00066295" w:rsidP="00066295">
            <w:pPr>
              <w:pStyle w:val="TableParagraph"/>
              <w:spacing w:before="60" w:after="60"/>
              <w:jc w:val="center"/>
              <w:rPr>
                <w:lang w:val="ru-RU"/>
              </w:rPr>
            </w:pPr>
            <w:r>
              <w:t>3</w:t>
            </w:r>
            <w:r w:rsidRPr="007F7FE4">
              <w:rPr>
                <w:lang w:val="ru-RU"/>
              </w:rPr>
              <w:t>а</w:t>
            </w:r>
          </w:p>
        </w:tc>
        <w:tc>
          <w:tcPr>
            <w:tcW w:w="505" w:type="pct"/>
          </w:tcPr>
          <w:p w14:paraId="6E4608F9" w14:textId="1D8BD93E" w:rsidR="00066295" w:rsidRPr="007F7FE4" w:rsidRDefault="00066295" w:rsidP="00066295">
            <w:pPr>
              <w:pStyle w:val="TableParagraph"/>
              <w:spacing w:before="60" w:after="60"/>
              <w:jc w:val="center"/>
              <w:rPr>
                <w:lang w:val="ru-RU"/>
              </w:rPr>
            </w:pPr>
            <w:r w:rsidRPr="007F7FE4">
              <w:rPr>
                <w:lang w:val="ru-RU"/>
              </w:rPr>
              <w:t>Оценка по крите</w:t>
            </w:r>
            <w:r w:rsidRPr="007F7FE4">
              <w:rPr>
                <w:lang w:val="ru-RU"/>
              </w:rPr>
              <w:softHyphen/>
              <w:t>риям</w:t>
            </w:r>
          </w:p>
        </w:tc>
        <w:tc>
          <w:tcPr>
            <w:tcW w:w="829" w:type="pct"/>
          </w:tcPr>
          <w:p w14:paraId="713EB95E" w14:textId="1D197117" w:rsidR="00066295" w:rsidRPr="007F7FE4" w:rsidRDefault="00066295" w:rsidP="00066295">
            <w:pPr>
              <w:pStyle w:val="TableParagraph"/>
              <w:spacing w:before="60" w:after="60"/>
              <w:jc w:val="center"/>
              <w:rPr>
                <w:lang w:val="ru-RU"/>
              </w:rPr>
            </w:pPr>
            <w:r w:rsidRPr="007F7FE4">
              <w:rPr>
                <w:lang w:val="ru-RU"/>
              </w:rPr>
              <w:t>Проверка (испыта</w:t>
            </w:r>
            <w:r w:rsidRPr="007F7FE4">
              <w:rPr>
                <w:lang w:val="ru-RU"/>
              </w:rPr>
              <w:softHyphen/>
              <w:t>ния) ре</w:t>
            </w:r>
            <w:r w:rsidRPr="007F7FE4">
              <w:rPr>
                <w:lang w:val="ru-RU"/>
              </w:rPr>
              <w:softHyphen/>
              <w:t>зультатов выпол</w:t>
            </w:r>
            <w:r w:rsidRPr="007F7FE4">
              <w:rPr>
                <w:lang w:val="ru-RU"/>
              </w:rPr>
              <w:softHyphen/>
              <w:t>нения работы (оказания услуги)</w:t>
            </w:r>
          </w:p>
        </w:tc>
        <w:tc>
          <w:tcPr>
            <w:tcW w:w="648" w:type="pct"/>
          </w:tcPr>
          <w:p w14:paraId="21A8E253" w14:textId="0BE61894" w:rsidR="00066295" w:rsidRPr="007F7FE4" w:rsidRDefault="00066295" w:rsidP="00066295">
            <w:pPr>
              <w:pStyle w:val="TableParagraph"/>
              <w:spacing w:before="60" w:after="60"/>
              <w:jc w:val="center"/>
              <w:rPr>
                <w:lang w:val="ru-RU"/>
              </w:rPr>
            </w:pPr>
            <w:r w:rsidRPr="007F7FE4">
              <w:rPr>
                <w:lang w:val="ru-RU"/>
              </w:rPr>
              <w:t>Оценка по критериям</w:t>
            </w:r>
          </w:p>
        </w:tc>
        <w:tc>
          <w:tcPr>
            <w:tcW w:w="696" w:type="pct"/>
          </w:tcPr>
          <w:p w14:paraId="53639885" w14:textId="0A2302F8" w:rsidR="00066295" w:rsidRPr="007F7FE4" w:rsidRDefault="00066295" w:rsidP="00066295">
            <w:pPr>
              <w:pStyle w:val="TableParagraph"/>
              <w:spacing w:before="60" w:after="60"/>
              <w:jc w:val="center"/>
              <w:rPr>
                <w:lang w:val="ru-RU"/>
              </w:rPr>
            </w:pPr>
            <w:r w:rsidRPr="007F7FE4">
              <w:rPr>
                <w:lang w:val="ru-RU"/>
              </w:rPr>
              <w:t>Наличие сертификата СМК</w:t>
            </w:r>
          </w:p>
        </w:tc>
        <w:tc>
          <w:tcPr>
            <w:tcW w:w="1151" w:type="pct"/>
          </w:tcPr>
          <w:p w14:paraId="34F8FC42" w14:textId="1BB2B9E9" w:rsidR="00066295" w:rsidRPr="007F7FE4" w:rsidRDefault="00066295" w:rsidP="00066295">
            <w:pPr>
              <w:pStyle w:val="TableParagraph"/>
              <w:spacing w:before="60" w:after="60"/>
              <w:jc w:val="center"/>
              <w:rPr>
                <w:lang w:val="ru-RU"/>
              </w:rPr>
            </w:pPr>
            <w:r w:rsidRPr="007F7FE4">
              <w:rPr>
                <w:lang w:val="ru-RU"/>
              </w:rPr>
              <w:t>Проверка (испытания) результатов выполнения работы (оказания услуги)</w:t>
            </w:r>
          </w:p>
        </w:tc>
        <w:tc>
          <w:tcPr>
            <w:tcW w:w="400" w:type="pct"/>
          </w:tcPr>
          <w:p w14:paraId="4EF24BFD" w14:textId="5C91020C" w:rsidR="00066295" w:rsidRPr="00066295" w:rsidRDefault="00066295" w:rsidP="00066295">
            <w:pPr>
              <w:pStyle w:val="TableParagraph"/>
              <w:spacing w:before="60" w:after="60"/>
              <w:jc w:val="center"/>
              <w:rPr>
                <w:lang w:val="ru-RU"/>
              </w:rPr>
            </w:pPr>
            <w:r w:rsidRPr="00066295">
              <w:rPr>
                <w:lang w:val="ru-RU"/>
              </w:rPr>
              <w:t>I</w:t>
            </w:r>
            <w:r w:rsidRPr="00066295">
              <w:t>II</w:t>
            </w:r>
            <w:r w:rsidRPr="00066295">
              <w:rPr>
                <w:lang w:val="ru-RU"/>
              </w:rPr>
              <w:t>a</w:t>
            </w:r>
          </w:p>
        </w:tc>
        <w:tc>
          <w:tcPr>
            <w:tcW w:w="560" w:type="pct"/>
            <w:vAlign w:val="center"/>
          </w:tcPr>
          <w:p w14:paraId="405A04D9" w14:textId="1F812819" w:rsidR="00066295" w:rsidRPr="007F7FE4" w:rsidRDefault="00066295" w:rsidP="00066295">
            <w:pPr>
              <w:pStyle w:val="TableParagraph"/>
              <w:spacing w:before="60" w:after="60"/>
              <w:jc w:val="center"/>
              <w:rPr>
                <w:lang w:val="ru-RU"/>
              </w:rPr>
            </w:pPr>
            <w:r w:rsidRPr="007F7FE4">
              <w:rPr>
                <w:lang w:val="ru-RU"/>
              </w:rPr>
              <w:t>Сертификат соответствия работы (услуги)</w:t>
            </w:r>
          </w:p>
        </w:tc>
      </w:tr>
      <w:tr w:rsidR="00066295" w:rsidRPr="007F7FE4" w14:paraId="6F564ED2" w14:textId="77777777" w:rsidTr="00ED6FDF">
        <w:tc>
          <w:tcPr>
            <w:tcW w:w="0" w:type="auto"/>
          </w:tcPr>
          <w:p w14:paraId="414EEE34" w14:textId="48878895" w:rsidR="00066295" w:rsidRPr="007F7FE4" w:rsidRDefault="00066295" w:rsidP="00066295">
            <w:pPr>
              <w:pStyle w:val="TableParagraph"/>
              <w:spacing w:before="60" w:after="60"/>
              <w:jc w:val="center"/>
              <w:rPr>
                <w:lang w:val="ru-RU"/>
              </w:rPr>
            </w:pPr>
            <w:r>
              <w:t>3</w:t>
            </w:r>
            <w:r w:rsidRPr="007F7FE4">
              <w:rPr>
                <w:lang w:val="ru-RU"/>
              </w:rPr>
              <w:t>b</w:t>
            </w:r>
          </w:p>
        </w:tc>
        <w:tc>
          <w:tcPr>
            <w:tcW w:w="505" w:type="pct"/>
          </w:tcPr>
          <w:p w14:paraId="0C151F87" w14:textId="139FE7B4" w:rsidR="00066295" w:rsidRPr="007F7FE4" w:rsidRDefault="00876A25" w:rsidP="00066295">
            <w:pPr>
              <w:pStyle w:val="TableParagraph"/>
              <w:spacing w:before="60" w:after="60"/>
              <w:jc w:val="center"/>
              <w:rPr>
                <w:lang w:val="ru-RU"/>
              </w:rPr>
            </w:pPr>
            <w:r>
              <w:rPr>
                <w:rFonts w:ascii="Arial" w:hAnsi="Arial" w:cs="Arial"/>
                <w:lang w:val="ru-RU"/>
              </w:rPr>
              <w:t>─</w:t>
            </w:r>
          </w:p>
        </w:tc>
        <w:tc>
          <w:tcPr>
            <w:tcW w:w="829" w:type="pct"/>
          </w:tcPr>
          <w:p w14:paraId="21674155" w14:textId="0979B4CA" w:rsidR="00066295" w:rsidRPr="007F7FE4" w:rsidRDefault="00066295" w:rsidP="00066295">
            <w:pPr>
              <w:pStyle w:val="TableParagraph"/>
              <w:spacing w:before="60" w:after="60"/>
              <w:jc w:val="center"/>
              <w:rPr>
                <w:lang w:val="ru-RU"/>
              </w:rPr>
            </w:pPr>
            <w:r w:rsidRPr="007F7FE4">
              <w:rPr>
                <w:lang w:val="ru-RU"/>
              </w:rPr>
              <w:t>Проверка (испыта</w:t>
            </w:r>
            <w:r w:rsidRPr="007F7FE4">
              <w:rPr>
                <w:lang w:val="ru-RU"/>
              </w:rPr>
              <w:softHyphen/>
              <w:t>ния) рез</w:t>
            </w:r>
            <w:r w:rsidRPr="007F7FE4">
              <w:rPr>
                <w:lang w:val="ru-RU"/>
              </w:rPr>
              <w:softHyphen/>
              <w:t>уль</w:t>
            </w:r>
            <w:r w:rsidRPr="007F7FE4">
              <w:rPr>
                <w:lang w:val="ru-RU"/>
              </w:rPr>
              <w:softHyphen/>
            </w:r>
            <w:r w:rsidRPr="007F7FE4">
              <w:rPr>
                <w:lang w:val="ru-RU"/>
              </w:rPr>
              <w:softHyphen/>
              <w:t>татов выпол</w:t>
            </w:r>
            <w:r w:rsidRPr="007F7FE4">
              <w:rPr>
                <w:lang w:val="ru-RU"/>
              </w:rPr>
              <w:softHyphen/>
              <w:t>нения работы (оказания услуги)</w:t>
            </w:r>
          </w:p>
        </w:tc>
        <w:tc>
          <w:tcPr>
            <w:tcW w:w="648" w:type="pct"/>
          </w:tcPr>
          <w:p w14:paraId="114211B4" w14:textId="171613A3" w:rsidR="00066295" w:rsidRPr="007F7FE4" w:rsidRDefault="00066295" w:rsidP="00066295">
            <w:pPr>
              <w:pStyle w:val="TableParagraph"/>
              <w:spacing w:before="60" w:after="60"/>
              <w:jc w:val="center"/>
              <w:rPr>
                <w:lang w:val="ru-RU"/>
              </w:rPr>
            </w:pPr>
            <w:r w:rsidRPr="007F7FE4">
              <w:rPr>
                <w:lang w:val="ru-RU"/>
              </w:rPr>
              <w:t>Оценка по критериям</w:t>
            </w:r>
          </w:p>
        </w:tc>
        <w:tc>
          <w:tcPr>
            <w:tcW w:w="696" w:type="pct"/>
          </w:tcPr>
          <w:p w14:paraId="2EADE63B" w14:textId="1BF5E61A" w:rsidR="00066295" w:rsidRPr="00066295" w:rsidRDefault="00066295" w:rsidP="00066295">
            <w:pPr>
              <w:pStyle w:val="TableParagraph"/>
              <w:spacing w:before="60" w:after="60"/>
              <w:jc w:val="center"/>
              <w:rPr>
                <w:lang w:val="ru-RU"/>
              </w:rPr>
            </w:pPr>
            <w:r w:rsidRPr="007F7FE4">
              <w:rPr>
                <w:lang w:val="ru-RU"/>
              </w:rPr>
              <w:t>Наличие сертификата СМК</w:t>
            </w:r>
          </w:p>
        </w:tc>
        <w:tc>
          <w:tcPr>
            <w:tcW w:w="1151" w:type="pct"/>
          </w:tcPr>
          <w:p w14:paraId="606635FB" w14:textId="1BB5DB13" w:rsidR="00066295" w:rsidRPr="007F7FE4" w:rsidRDefault="00066295" w:rsidP="00066295">
            <w:pPr>
              <w:pStyle w:val="TableParagraph"/>
              <w:spacing w:before="60" w:after="60"/>
              <w:jc w:val="center"/>
              <w:rPr>
                <w:lang w:val="ru-RU"/>
              </w:rPr>
            </w:pPr>
            <w:r w:rsidRPr="007F7FE4">
              <w:rPr>
                <w:lang w:val="ru-RU"/>
              </w:rPr>
              <w:t>Проверка (испытания) результатов выполнения работы (оказания услуги)</w:t>
            </w:r>
          </w:p>
        </w:tc>
        <w:tc>
          <w:tcPr>
            <w:tcW w:w="400" w:type="pct"/>
          </w:tcPr>
          <w:p w14:paraId="4C31C223" w14:textId="62774C95" w:rsidR="00066295" w:rsidRPr="00066295" w:rsidRDefault="00066295" w:rsidP="00066295">
            <w:pPr>
              <w:pStyle w:val="TableParagraph"/>
              <w:spacing w:before="60" w:after="60"/>
              <w:jc w:val="center"/>
              <w:rPr>
                <w:lang w:val="ru-RU"/>
              </w:rPr>
            </w:pPr>
            <w:r w:rsidRPr="00066295">
              <w:rPr>
                <w:lang w:val="ru-RU"/>
              </w:rPr>
              <w:t>I</w:t>
            </w:r>
            <w:r w:rsidRPr="00066295">
              <w:t>II</w:t>
            </w:r>
            <w:r w:rsidRPr="00066295">
              <w:rPr>
                <w:lang w:val="ru-RU"/>
              </w:rPr>
              <w:t>b</w:t>
            </w:r>
          </w:p>
        </w:tc>
        <w:tc>
          <w:tcPr>
            <w:tcW w:w="560" w:type="pct"/>
            <w:vAlign w:val="center"/>
          </w:tcPr>
          <w:p w14:paraId="2BF19E65" w14:textId="05A0AEC8" w:rsidR="00066295" w:rsidRPr="007F7FE4" w:rsidRDefault="00066295" w:rsidP="00066295">
            <w:pPr>
              <w:pStyle w:val="TableParagraph"/>
              <w:spacing w:before="60" w:after="60"/>
              <w:jc w:val="center"/>
              <w:rPr>
                <w:lang w:val="ru-RU"/>
              </w:rPr>
            </w:pPr>
            <w:r w:rsidRPr="007F7FE4">
              <w:rPr>
                <w:lang w:val="ru-RU"/>
              </w:rPr>
              <w:t>Сертификат соответст</w:t>
            </w:r>
            <w:r w:rsidRPr="007F7FE4">
              <w:rPr>
                <w:lang w:val="ru-RU"/>
              </w:rPr>
              <w:softHyphen/>
              <w:t>вия работы (услуги)</w:t>
            </w:r>
          </w:p>
        </w:tc>
      </w:tr>
      <w:tr w:rsidR="00066295" w:rsidRPr="007F7FE4" w14:paraId="1D5F8C1C" w14:textId="77777777" w:rsidTr="00ED6FDF">
        <w:tc>
          <w:tcPr>
            <w:tcW w:w="0" w:type="auto"/>
          </w:tcPr>
          <w:p w14:paraId="0D71F04B" w14:textId="28E6835D" w:rsidR="00066295" w:rsidRPr="007F7FE4" w:rsidRDefault="00066295" w:rsidP="001E6406">
            <w:pPr>
              <w:pStyle w:val="TableParagraph"/>
              <w:widowControl/>
              <w:spacing w:before="60" w:after="60"/>
              <w:jc w:val="center"/>
              <w:rPr>
                <w:lang w:val="ru-RU"/>
              </w:rPr>
            </w:pPr>
            <w:r>
              <w:t>3</w:t>
            </w:r>
            <w:r w:rsidRPr="007F7FE4">
              <w:rPr>
                <w:lang w:val="ru-RU"/>
              </w:rPr>
              <w:t>c</w:t>
            </w:r>
          </w:p>
        </w:tc>
        <w:tc>
          <w:tcPr>
            <w:tcW w:w="505" w:type="pct"/>
          </w:tcPr>
          <w:p w14:paraId="671C1255" w14:textId="1919D1F4" w:rsidR="00066295" w:rsidRPr="007F7FE4" w:rsidRDefault="00066295" w:rsidP="001E6406">
            <w:pPr>
              <w:pStyle w:val="TableParagraph"/>
              <w:widowControl/>
              <w:spacing w:before="60" w:after="60"/>
              <w:jc w:val="center"/>
              <w:rPr>
                <w:lang w:val="ru-RU"/>
              </w:rPr>
            </w:pPr>
            <w:r w:rsidRPr="007F7FE4">
              <w:rPr>
                <w:lang w:val="ru-RU"/>
              </w:rPr>
              <w:t>Оценка по крите</w:t>
            </w:r>
            <w:r w:rsidRPr="007F7FE4">
              <w:rPr>
                <w:lang w:val="ru-RU"/>
              </w:rPr>
              <w:softHyphen/>
              <w:t>риям</w:t>
            </w:r>
          </w:p>
        </w:tc>
        <w:tc>
          <w:tcPr>
            <w:tcW w:w="829" w:type="pct"/>
          </w:tcPr>
          <w:p w14:paraId="3AF843B6" w14:textId="3B59F7C3" w:rsidR="00066295" w:rsidRPr="007F7FE4" w:rsidRDefault="00066295" w:rsidP="001E6406">
            <w:pPr>
              <w:pStyle w:val="TableParagraph"/>
              <w:widowControl/>
              <w:spacing w:before="60" w:after="60"/>
              <w:jc w:val="center"/>
              <w:rPr>
                <w:lang w:val="ru-RU"/>
              </w:rPr>
            </w:pPr>
            <w:r w:rsidRPr="007F7FE4">
              <w:rPr>
                <w:lang w:val="ru-RU"/>
              </w:rPr>
              <w:t>Проверка (испыта</w:t>
            </w:r>
            <w:r w:rsidRPr="007F7FE4">
              <w:rPr>
                <w:lang w:val="ru-RU"/>
              </w:rPr>
              <w:softHyphen/>
              <w:t>ния) резуль</w:t>
            </w:r>
            <w:r w:rsidRPr="007F7FE4">
              <w:rPr>
                <w:lang w:val="ru-RU"/>
              </w:rPr>
              <w:softHyphen/>
              <w:t>татов выпол</w:t>
            </w:r>
            <w:r w:rsidRPr="007F7FE4">
              <w:rPr>
                <w:lang w:val="ru-RU"/>
              </w:rPr>
              <w:softHyphen/>
              <w:t>нения работы (оказания услуги)</w:t>
            </w:r>
          </w:p>
        </w:tc>
        <w:tc>
          <w:tcPr>
            <w:tcW w:w="648" w:type="pct"/>
          </w:tcPr>
          <w:p w14:paraId="614A681E" w14:textId="2E785AFF" w:rsidR="00066295" w:rsidRPr="007F7FE4" w:rsidRDefault="00066295" w:rsidP="001E6406">
            <w:pPr>
              <w:pStyle w:val="TableParagraph"/>
              <w:widowControl/>
              <w:spacing w:before="60" w:after="60"/>
              <w:jc w:val="center"/>
              <w:rPr>
                <w:lang w:val="ru-RU"/>
              </w:rPr>
            </w:pPr>
            <w:r w:rsidRPr="007F7FE4">
              <w:rPr>
                <w:lang w:val="ru-RU"/>
              </w:rPr>
              <w:t>Оценка по критериям</w:t>
            </w:r>
          </w:p>
        </w:tc>
        <w:tc>
          <w:tcPr>
            <w:tcW w:w="696" w:type="pct"/>
          </w:tcPr>
          <w:p w14:paraId="7E894047" w14:textId="14BF65C8" w:rsidR="00066295" w:rsidRPr="007F7FE4" w:rsidRDefault="00876A25" w:rsidP="001E6406">
            <w:pPr>
              <w:pStyle w:val="TableParagraph"/>
              <w:widowControl/>
              <w:spacing w:before="60" w:after="60"/>
              <w:jc w:val="center"/>
              <w:rPr>
                <w:lang w:val="ru-RU"/>
              </w:rPr>
            </w:pPr>
            <w:r>
              <w:rPr>
                <w:rFonts w:ascii="Arial" w:hAnsi="Arial" w:cs="Arial"/>
                <w:lang w:val="ru-RU"/>
              </w:rPr>
              <w:t>─</w:t>
            </w:r>
          </w:p>
        </w:tc>
        <w:tc>
          <w:tcPr>
            <w:tcW w:w="1151" w:type="pct"/>
          </w:tcPr>
          <w:p w14:paraId="5A47B5E3" w14:textId="77777777" w:rsidR="00066295" w:rsidRPr="007F7FE4" w:rsidRDefault="00066295" w:rsidP="001E6406">
            <w:pPr>
              <w:pStyle w:val="TableParagraph"/>
              <w:widowControl/>
              <w:spacing w:before="60" w:after="60"/>
              <w:jc w:val="center"/>
              <w:rPr>
                <w:lang w:val="ru-RU"/>
              </w:rPr>
            </w:pPr>
            <w:r w:rsidRPr="007F7FE4">
              <w:rPr>
                <w:lang w:val="ru-RU"/>
              </w:rPr>
              <w:t>Контроль процесса выполнения работы (оказания услуги)</w:t>
            </w:r>
          </w:p>
          <w:p w14:paraId="7273EDE2" w14:textId="0C19A9B9" w:rsidR="00066295" w:rsidRPr="007F7FE4" w:rsidRDefault="00066295" w:rsidP="001E6406">
            <w:pPr>
              <w:pStyle w:val="TableParagraph"/>
              <w:widowControl/>
              <w:spacing w:before="60" w:after="60"/>
              <w:jc w:val="center"/>
              <w:rPr>
                <w:lang w:val="ru-RU"/>
              </w:rPr>
            </w:pPr>
            <w:r w:rsidRPr="007F7FE4">
              <w:rPr>
                <w:lang w:val="ru-RU"/>
              </w:rPr>
              <w:t>Проверка (испытания) результатов выполнения работы (оказания услуги)</w:t>
            </w:r>
          </w:p>
        </w:tc>
        <w:tc>
          <w:tcPr>
            <w:tcW w:w="400" w:type="pct"/>
          </w:tcPr>
          <w:p w14:paraId="6479EE50" w14:textId="35D99E59" w:rsidR="00066295" w:rsidRPr="00066295" w:rsidRDefault="00066295" w:rsidP="001E6406">
            <w:pPr>
              <w:pStyle w:val="TableParagraph"/>
              <w:widowControl/>
              <w:spacing w:before="60" w:after="60"/>
              <w:jc w:val="center"/>
              <w:rPr>
                <w:lang w:val="ru-RU"/>
              </w:rPr>
            </w:pPr>
            <w:r w:rsidRPr="00066295">
              <w:rPr>
                <w:lang w:val="ru-RU"/>
              </w:rPr>
              <w:t>I</w:t>
            </w:r>
            <w:r w:rsidRPr="00066295">
              <w:t>II</w:t>
            </w:r>
            <w:r w:rsidRPr="00066295">
              <w:rPr>
                <w:lang w:val="ru-RU"/>
              </w:rPr>
              <w:t>c</w:t>
            </w:r>
          </w:p>
        </w:tc>
        <w:tc>
          <w:tcPr>
            <w:tcW w:w="560" w:type="pct"/>
          </w:tcPr>
          <w:p w14:paraId="34B84C9A" w14:textId="0582CA89" w:rsidR="00066295" w:rsidRPr="007F7FE4" w:rsidRDefault="00066295" w:rsidP="001E6406">
            <w:pPr>
              <w:pStyle w:val="TableParagraph"/>
              <w:widowControl/>
              <w:spacing w:before="60" w:after="60"/>
              <w:jc w:val="center"/>
              <w:rPr>
                <w:lang w:val="ru-RU"/>
              </w:rPr>
            </w:pPr>
            <w:r w:rsidRPr="007F7FE4">
              <w:rPr>
                <w:lang w:val="ru-RU"/>
              </w:rPr>
              <w:t>Сертификат соответст</w:t>
            </w:r>
            <w:r w:rsidRPr="007F7FE4">
              <w:rPr>
                <w:lang w:val="ru-RU"/>
              </w:rPr>
              <w:softHyphen/>
              <w:t>вия работы (услуги)</w:t>
            </w:r>
          </w:p>
        </w:tc>
      </w:tr>
      <w:tr w:rsidR="00066295" w:rsidRPr="007F7FE4" w14:paraId="33693ABF" w14:textId="77777777" w:rsidTr="00ED6FDF">
        <w:tc>
          <w:tcPr>
            <w:tcW w:w="0" w:type="auto"/>
          </w:tcPr>
          <w:p w14:paraId="1522692C" w14:textId="2A67E597" w:rsidR="00066295" w:rsidRPr="007F7FE4" w:rsidRDefault="00066295" w:rsidP="00066295">
            <w:pPr>
              <w:pStyle w:val="TableParagraph"/>
              <w:keepNext/>
              <w:widowControl/>
              <w:spacing w:before="60" w:after="60"/>
              <w:jc w:val="center"/>
              <w:rPr>
                <w:lang w:val="ru-RU"/>
              </w:rPr>
            </w:pPr>
            <w:r>
              <w:lastRenderedPageBreak/>
              <w:t>3</w:t>
            </w:r>
            <w:r w:rsidRPr="007F7FE4">
              <w:rPr>
                <w:lang w:val="ru-RU"/>
              </w:rPr>
              <w:t>d</w:t>
            </w:r>
          </w:p>
        </w:tc>
        <w:tc>
          <w:tcPr>
            <w:tcW w:w="505" w:type="pct"/>
          </w:tcPr>
          <w:p w14:paraId="64296AC4" w14:textId="3F0ECC5F" w:rsidR="00066295" w:rsidRPr="007F7FE4" w:rsidRDefault="00876A25" w:rsidP="00066295">
            <w:pPr>
              <w:pStyle w:val="TableParagraph"/>
              <w:keepNext/>
              <w:widowControl/>
              <w:spacing w:before="60" w:after="60"/>
              <w:jc w:val="center"/>
              <w:rPr>
                <w:lang w:val="ru-RU"/>
              </w:rPr>
            </w:pPr>
            <w:r>
              <w:rPr>
                <w:rFonts w:ascii="Arial" w:hAnsi="Arial" w:cs="Arial"/>
                <w:lang w:val="ru-RU"/>
              </w:rPr>
              <w:t>─</w:t>
            </w:r>
          </w:p>
        </w:tc>
        <w:tc>
          <w:tcPr>
            <w:tcW w:w="829" w:type="pct"/>
          </w:tcPr>
          <w:p w14:paraId="23F1BA5F" w14:textId="0368D7F8" w:rsidR="00066295" w:rsidRPr="007F7FE4" w:rsidRDefault="00066295" w:rsidP="00066295">
            <w:pPr>
              <w:pStyle w:val="TableParagraph"/>
              <w:keepNext/>
              <w:widowControl/>
              <w:spacing w:before="60" w:after="60"/>
              <w:jc w:val="center"/>
              <w:rPr>
                <w:lang w:val="ru-RU"/>
              </w:rPr>
            </w:pPr>
            <w:r w:rsidRPr="007F7FE4">
              <w:rPr>
                <w:lang w:val="ru-RU"/>
              </w:rPr>
              <w:t>Проверка (испытания) результатов выполнения работы (оказания услуги)</w:t>
            </w:r>
          </w:p>
        </w:tc>
        <w:tc>
          <w:tcPr>
            <w:tcW w:w="648" w:type="pct"/>
          </w:tcPr>
          <w:p w14:paraId="0B8787D6" w14:textId="68320288" w:rsidR="00066295" w:rsidRPr="007F7FE4" w:rsidRDefault="00066295" w:rsidP="00066295">
            <w:pPr>
              <w:pStyle w:val="TableParagraph"/>
              <w:keepNext/>
              <w:widowControl/>
              <w:spacing w:before="60" w:after="60"/>
              <w:jc w:val="center"/>
              <w:rPr>
                <w:lang w:val="ru-RU"/>
              </w:rPr>
            </w:pPr>
            <w:r w:rsidRPr="007F7FE4">
              <w:rPr>
                <w:lang w:val="ru-RU"/>
              </w:rPr>
              <w:t>Оценка по критериям</w:t>
            </w:r>
          </w:p>
        </w:tc>
        <w:tc>
          <w:tcPr>
            <w:tcW w:w="696" w:type="pct"/>
          </w:tcPr>
          <w:p w14:paraId="6972CE7E" w14:textId="3318BF77" w:rsidR="00066295" w:rsidRPr="007F7FE4" w:rsidRDefault="00876A25" w:rsidP="00066295">
            <w:pPr>
              <w:pStyle w:val="TableParagraph"/>
              <w:keepNext/>
              <w:widowControl/>
              <w:spacing w:before="60" w:after="60"/>
              <w:jc w:val="center"/>
              <w:rPr>
                <w:lang w:val="ru-RU"/>
              </w:rPr>
            </w:pPr>
            <w:r>
              <w:rPr>
                <w:rFonts w:ascii="Arial" w:hAnsi="Arial" w:cs="Arial"/>
                <w:lang w:val="ru-RU"/>
              </w:rPr>
              <w:t>─</w:t>
            </w:r>
          </w:p>
        </w:tc>
        <w:tc>
          <w:tcPr>
            <w:tcW w:w="1151" w:type="pct"/>
          </w:tcPr>
          <w:p w14:paraId="61981982" w14:textId="77777777" w:rsidR="00066295" w:rsidRPr="007F7FE4" w:rsidRDefault="00066295" w:rsidP="00066295">
            <w:pPr>
              <w:pStyle w:val="TableParagraph"/>
              <w:spacing w:before="60" w:after="60"/>
              <w:jc w:val="center"/>
              <w:rPr>
                <w:lang w:val="ru-RU"/>
              </w:rPr>
            </w:pPr>
            <w:r w:rsidRPr="007F7FE4">
              <w:rPr>
                <w:lang w:val="ru-RU"/>
              </w:rPr>
              <w:t>Контроль процесса выполнения работы (оказания услуги)</w:t>
            </w:r>
          </w:p>
          <w:p w14:paraId="7468A8FD" w14:textId="231784F8" w:rsidR="00066295" w:rsidRPr="007F7FE4" w:rsidRDefault="00066295" w:rsidP="00066295">
            <w:pPr>
              <w:pStyle w:val="TableParagraph"/>
              <w:spacing w:before="60" w:after="60"/>
              <w:jc w:val="center"/>
              <w:rPr>
                <w:lang w:val="ru-RU"/>
              </w:rPr>
            </w:pPr>
            <w:r w:rsidRPr="007F7FE4">
              <w:rPr>
                <w:lang w:val="ru-RU"/>
              </w:rPr>
              <w:t>Проверка (испытания) результатов выполнения работы (оказания услуги)</w:t>
            </w:r>
          </w:p>
        </w:tc>
        <w:tc>
          <w:tcPr>
            <w:tcW w:w="400" w:type="pct"/>
          </w:tcPr>
          <w:p w14:paraId="6E27DD5B" w14:textId="5AB0E674" w:rsidR="00066295" w:rsidRPr="00066295" w:rsidRDefault="00066295" w:rsidP="00066295">
            <w:pPr>
              <w:pStyle w:val="TableParagraph"/>
              <w:keepNext/>
              <w:widowControl/>
              <w:spacing w:before="60" w:after="60"/>
              <w:jc w:val="center"/>
              <w:rPr>
                <w:lang w:val="ru-RU"/>
              </w:rPr>
            </w:pPr>
            <w:r w:rsidRPr="00066295">
              <w:rPr>
                <w:lang w:val="ru-RU"/>
              </w:rPr>
              <w:t>I</w:t>
            </w:r>
            <w:r w:rsidRPr="00066295">
              <w:t>II</w:t>
            </w:r>
            <w:r w:rsidRPr="00066295">
              <w:rPr>
                <w:lang w:val="ru-RU"/>
              </w:rPr>
              <w:t>d</w:t>
            </w:r>
          </w:p>
        </w:tc>
        <w:tc>
          <w:tcPr>
            <w:tcW w:w="560" w:type="pct"/>
          </w:tcPr>
          <w:p w14:paraId="0A63D82F" w14:textId="48F2DFF8" w:rsidR="00066295" w:rsidRPr="007F7FE4" w:rsidRDefault="00066295" w:rsidP="00066295">
            <w:pPr>
              <w:pStyle w:val="TableParagraph"/>
              <w:keepNext/>
              <w:widowControl/>
              <w:spacing w:before="60" w:after="60"/>
              <w:jc w:val="center"/>
              <w:rPr>
                <w:lang w:val="ru-RU"/>
              </w:rPr>
            </w:pPr>
            <w:r w:rsidRPr="007F7FE4">
              <w:rPr>
                <w:lang w:val="ru-RU"/>
              </w:rPr>
              <w:t>Сертификат соответствия работы (услуги)</w:t>
            </w:r>
          </w:p>
        </w:tc>
      </w:tr>
    </w:tbl>
    <w:p w14:paraId="6C415DFB" w14:textId="5FA87E91" w:rsidR="00611B32" w:rsidRDefault="00611B32" w:rsidP="00611B32"/>
    <w:p w14:paraId="5E0C60E2" w14:textId="77777777" w:rsidR="00B95D96" w:rsidRDefault="00B95D96" w:rsidP="00611B32"/>
    <w:p w14:paraId="22BF6497" w14:textId="77777777" w:rsidR="00611B32" w:rsidRDefault="00611B32" w:rsidP="00611B32">
      <w:pPr>
        <w:sectPr w:rsidR="00611B32" w:rsidSect="00C05798">
          <w:headerReference w:type="default" r:id="rId19"/>
          <w:pgSz w:w="16838" w:h="11906" w:orient="landscape"/>
          <w:pgMar w:top="1134" w:right="962" w:bottom="850" w:left="1134" w:header="568" w:footer="432" w:gutter="0"/>
          <w:pgNumType w:chapStyle="1"/>
          <w:cols w:space="708"/>
          <w:docGrid w:linePitch="381"/>
        </w:sectPr>
      </w:pPr>
    </w:p>
    <w:p w14:paraId="501FFD88" w14:textId="2276576B" w:rsidR="005C1B70" w:rsidRPr="005C1B70" w:rsidRDefault="005C1B70" w:rsidP="005C1B70">
      <w:pPr>
        <w:rPr>
          <w:b/>
          <w:bCs/>
        </w:rPr>
      </w:pPr>
      <w:r w:rsidRPr="005C1B70">
        <w:rPr>
          <w:b/>
          <w:bCs/>
        </w:rPr>
        <w:lastRenderedPageBreak/>
        <w:t>Д.1 Принципы формирования классов сертификатов по объекту сертификации «работы (услуги)»</w:t>
      </w:r>
    </w:p>
    <w:p w14:paraId="764E2CDC" w14:textId="3F130D5D" w:rsidR="005C1B70" w:rsidRDefault="005C1B70" w:rsidP="005C1B70">
      <w:r>
        <w:t xml:space="preserve">Д.1.1 Сертификационным признаком является соответствие работ (услуг) требованиям </w:t>
      </w:r>
      <w:r w:rsidR="0064170A">
        <w:t xml:space="preserve">корпоративных нормативных документов, </w:t>
      </w:r>
      <w:r>
        <w:t>ГОСТ Р</w:t>
      </w:r>
      <w:r w:rsidR="0064170A">
        <w:t xml:space="preserve"> и </w:t>
      </w:r>
      <w:r>
        <w:t>т.</w:t>
      </w:r>
      <w:r w:rsidR="0064170A">
        <w:t>п</w:t>
      </w:r>
      <w:r>
        <w:t>.</w:t>
      </w:r>
    </w:p>
    <w:p w14:paraId="301BE7B0" w14:textId="01B9DC41" w:rsidR="005C1B70" w:rsidRDefault="005C1B70" w:rsidP="005C1B70">
      <w:r>
        <w:t xml:space="preserve">При сертификации процессов, работ (услуг) по схемам </w:t>
      </w:r>
      <w:r w:rsidR="007F7FE4" w:rsidRPr="007F7FE4">
        <w:t>3</w:t>
      </w:r>
      <w:r>
        <w:t xml:space="preserve">а, </w:t>
      </w:r>
      <w:r w:rsidR="007F7FE4" w:rsidRPr="007F7FE4">
        <w:t>3</w:t>
      </w:r>
      <w:r>
        <w:t xml:space="preserve">b, </w:t>
      </w:r>
      <w:r w:rsidR="007F7FE4" w:rsidRPr="007F7FE4">
        <w:t>3</w:t>
      </w:r>
      <w:r>
        <w:t>c</w:t>
      </w:r>
      <w:r w:rsidR="00A10D3A" w:rsidRPr="00A10D3A">
        <w:t xml:space="preserve">, </w:t>
      </w:r>
      <w:r w:rsidR="007F7FE4" w:rsidRPr="007F7FE4">
        <w:t>3</w:t>
      </w:r>
      <w:r w:rsidR="00A10D3A">
        <w:rPr>
          <w:lang w:val="en-US"/>
        </w:rPr>
        <w:t>d</w:t>
      </w:r>
      <w:r w:rsidR="0064170A">
        <w:t xml:space="preserve"> </w:t>
      </w:r>
      <w:r>
        <w:t>заявителем</w:t>
      </w:r>
      <w:r w:rsidR="0064170A">
        <w:t xml:space="preserve"> </w:t>
      </w:r>
      <w:r>
        <w:t>может</w:t>
      </w:r>
      <w:r w:rsidR="0064170A">
        <w:t xml:space="preserve"> </w:t>
      </w:r>
      <w:r>
        <w:t>быть</w:t>
      </w:r>
      <w:r w:rsidR="0064170A">
        <w:t xml:space="preserve"> </w:t>
      </w:r>
      <w:r>
        <w:t>зарегистрированное</w:t>
      </w:r>
      <w:r w:rsidR="0064170A">
        <w:t xml:space="preserve"> </w:t>
      </w:r>
      <w:r>
        <w:t>в</w:t>
      </w:r>
      <w:r w:rsidR="0064170A">
        <w:t xml:space="preserve"> </w:t>
      </w:r>
      <w:r>
        <w:t>соответствии</w:t>
      </w:r>
      <w:r w:rsidR="0064170A">
        <w:t xml:space="preserve"> </w:t>
      </w:r>
      <w:r>
        <w:t>с законодательством государства – члена Евразийского экономического союза на его территории юридическое лицо или физическое лицо, являющееся индивидуальным предпринимателем и выполняющее функции поставщика услуг либо иностранного поставщика услуг на основании договора с ним в части обеспечения соответствия процесса, услуги (работы) установленным требованиям и в части ответственности за несоответствие услуги (работы) требованиям.</w:t>
      </w:r>
    </w:p>
    <w:p w14:paraId="399416D7" w14:textId="15B5DC71" w:rsidR="005C1B70" w:rsidRDefault="005C1B70" w:rsidP="005C1B70">
      <w:r>
        <w:t>Заявитель может получить сертификаты соответствия работ (услуг) классов I</w:t>
      </w:r>
      <w:r w:rsidR="007F7FE4">
        <w:rPr>
          <w:lang w:val="en-US"/>
        </w:rPr>
        <w:t>II</w:t>
      </w:r>
      <w:r>
        <w:t>a, I</w:t>
      </w:r>
      <w:r w:rsidR="007F7FE4">
        <w:rPr>
          <w:lang w:val="en-US"/>
        </w:rPr>
        <w:t>II</w:t>
      </w:r>
      <w:r>
        <w:t>b, I</w:t>
      </w:r>
      <w:r w:rsidR="007F7FE4">
        <w:rPr>
          <w:lang w:val="en-US"/>
        </w:rPr>
        <w:t>II</w:t>
      </w:r>
      <w:r>
        <w:t>c</w:t>
      </w:r>
      <w:r w:rsidR="00A10D3A" w:rsidRPr="00A10D3A">
        <w:t xml:space="preserve">, </w:t>
      </w:r>
      <w:r w:rsidR="00A10D3A">
        <w:rPr>
          <w:lang w:val="en-US"/>
        </w:rPr>
        <w:t>I</w:t>
      </w:r>
      <w:r w:rsidR="007F7FE4">
        <w:rPr>
          <w:lang w:val="en-US"/>
        </w:rPr>
        <w:t>II</w:t>
      </w:r>
      <w:r w:rsidR="00A10D3A">
        <w:rPr>
          <w:lang w:val="en-US"/>
        </w:rPr>
        <w:t>d</w:t>
      </w:r>
      <w:r>
        <w:t>.</w:t>
      </w:r>
    </w:p>
    <w:p w14:paraId="013D1006" w14:textId="4BCDDDED" w:rsidR="005C1B70" w:rsidRDefault="0064170A" w:rsidP="0064170A">
      <w:pPr>
        <w:tabs>
          <w:tab w:val="left" w:pos="851"/>
          <w:tab w:val="left" w:pos="1134"/>
        </w:tabs>
      </w:pPr>
      <w:r>
        <w:rPr>
          <w:lang w:val="en-US"/>
        </w:rPr>
        <w:t>I</w:t>
      </w:r>
      <w:r w:rsidR="007F7FE4">
        <w:rPr>
          <w:lang w:val="en-US"/>
        </w:rPr>
        <w:t>II</w:t>
      </w:r>
      <w:r w:rsidR="005C1B70">
        <w:t>a</w:t>
      </w:r>
      <w:r w:rsidR="005C1B70">
        <w:tab/>
        <w:t>–</w:t>
      </w:r>
      <w:r w:rsidR="005C1B70">
        <w:tab/>
        <w:t>дополнительно</w:t>
      </w:r>
      <w:r w:rsidRPr="0064170A">
        <w:t xml:space="preserve"> </w:t>
      </w:r>
      <w:r w:rsidR="005C1B70">
        <w:t>оценива</w:t>
      </w:r>
      <w:r w:rsidR="00CE386C">
        <w:t>е</w:t>
      </w:r>
      <w:r w:rsidR="005C1B70">
        <w:t>тся</w:t>
      </w:r>
      <w:r w:rsidRPr="0064170A">
        <w:t xml:space="preserve"> </w:t>
      </w:r>
      <w:r w:rsidR="005C1B70">
        <w:t>деловая</w:t>
      </w:r>
      <w:r w:rsidR="00CE386C">
        <w:t xml:space="preserve"> </w:t>
      </w:r>
      <w:r w:rsidR="005C1B70">
        <w:t>репутация</w:t>
      </w:r>
      <w:r w:rsidR="00CE386C">
        <w:t xml:space="preserve"> и наличие сертификата СМК на базе международного стандарта ISO 9001</w:t>
      </w:r>
      <w:r w:rsidR="001E6406">
        <w:t>;</w:t>
      </w:r>
    </w:p>
    <w:p w14:paraId="716025C5" w14:textId="51583587" w:rsidR="005C1B70" w:rsidRDefault="005C1B70" w:rsidP="0064170A">
      <w:pPr>
        <w:tabs>
          <w:tab w:val="left" w:pos="851"/>
          <w:tab w:val="left" w:pos="1134"/>
        </w:tabs>
      </w:pPr>
      <w:r>
        <w:t>I</w:t>
      </w:r>
      <w:r w:rsidR="007F7FE4">
        <w:rPr>
          <w:lang w:val="en-US"/>
        </w:rPr>
        <w:t>II</w:t>
      </w:r>
      <w:r w:rsidR="000F192E">
        <w:rPr>
          <w:lang w:val="en-US"/>
        </w:rPr>
        <w:t>b</w:t>
      </w:r>
      <w:r w:rsidR="0064170A">
        <w:tab/>
      </w:r>
      <w:r>
        <w:t>–</w:t>
      </w:r>
      <w:r w:rsidR="0064170A">
        <w:tab/>
      </w:r>
      <w:r>
        <w:t>дополнительно оценивается наличие сертификата СМК на базе международного стандарта ISO 9001;</w:t>
      </w:r>
    </w:p>
    <w:p w14:paraId="0022C78C" w14:textId="05489D66" w:rsidR="00CE386C" w:rsidRDefault="00CE386C" w:rsidP="00CE386C">
      <w:pPr>
        <w:tabs>
          <w:tab w:val="left" w:pos="851"/>
          <w:tab w:val="left" w:pos="1134"/>
        </w:tabs>
      </w:pPr>
      <w:r>
        <w:t>I</w:t>
      </w:r>
      <w:r w:rsidR="007F7FE4">
        <w:rPr>
          <w:lang w:val="en-US"/>
        </w:rPr>
        <w:t>II</w:t>
      </w:r>
      <w:r>
        <w:rPr>
          <w:lang w:val="en-US"/>
        </w:rPr>
        <w:t>c</w:t>
      </w:r>
      <w:r>
        <w:tab/>
        <w:t>–</w:t>
      </w:r>
      <w:r>
        <w:tab/>
        <w:t>СМК у заявителя отсутствует, дополнительно</w:t>
      </w:r>
      <w:r w:rsidRPr="0064170A">
        <w:t xml:space="preserve"> </w:t>
      </w:r>
      <w:r>
        <w:t>оценивается</w:t>
      </w:r>
      <w:r w:rsidRPr="0064170A">
        <w:t xml:space="preserve"> </w:t>
      </w:r>
      <w:r>
        <w:t>деловая репутация;</w:t>
      </w:r>
    </w:p>
    <w:p w14:paraId="514E01F3" w14:textId="028629CE" w:rsidR="00CE386C" w:rsidRPr="00CE386C" w:rsidRDefault="00CE386C" w:rsidP="00CE386C">
      <w:pPr>
        <w:tabs>
          <w:tab w:val="left" w:pos="851"/>
          <w:tab w:val="left" w:pos="1134"/>
        </w:tabs>
      </w:pPr>
      <w:r>
        <w:t>I</w:t>
      </w:r>
      <w:r w:rsidR="007F7FE4">
        <w:rPr>
          <w:lang w:val="en-US"/>
        </w:rPr>
        <w:t>II</w:t>
      </w:r>
      <w:r>
        <w:t>d</w:t>
      </w:r>
      <w:r>
        <w:tab/>
        <w:t>–</w:t>
      </w:r>
      <w:r>
        <w:tab/>
        <w:t>СМК у заявителя отсутствует.</w:t>
      </w:r>
    </w:p>
    <w:p w14:paraId="6432C4E5" w14:textId="3FD89C42" w:rsidR="005C1B70" w:rsidRDefault="005C1B70" w:rsidP="005C1B70">
      <w:r w:rsidRPr="00066295">
        <w:t xml:space="preserve">Маркированию знаком Системы </w:t>
      </w:r>
      <w:r w:rsidR="00CE386C" w:rsidRPr="00066295">
        <w:t>РосЦОД</w:t>
      </w:r>
      <w:r w:rsidRPr="00066295">
        <w:t xml:space="preserve"> подлежат работы (услуги), сертифицированные по схем</w:t>
      </w:r>
      <w:r w:rsidR="00640FCA">
        <w:t>ам</w:t>
      </w:r>
      <w:r w:rsidRPr="00066295">
        <w:t xml:space="preserve"> </w:t>
      </w:r>
      <w:r w:rsidR="00066295" w:rsidRPr="00066295">
        <w:t>3</w:t>
      </w:r>
      <w:r w:rsidRPr="00066295">
        <w:t>а</w:t>
      </w:r>
      <w:r w:rsidR="00640FCA">
        <w:t>–</w:t>
      </w:r>
      <w:r w:rsidR="00640FCA" w:rsidRPr="00640FCA">
        <w:t>3</w:t>
      </w:r>
      <w:r w:rsidR="00640FCA">
        <w:rPr>
          <w:lang w:val="en-US"/>
        </w:rPr>
        <w:t>d</w:t>
      </w:r>
      <w:r w:rsidRPr="00066295">
        <w:t xml:space="preserve"> и имеющие сертификаты соответствия классов </w:t>
      </w:r>
      <w:r w:rsidR="00CE386C" w:rsidRPr="00066295">
        <w:rPr>
          <w:lang w:val="en-US"/>
        </w:rPr>
        <w:t>II</w:t>
      </w:r>
      <w:r w:rsidR="007F7FE4" w:rsidRPr="00066295">
        <w:rPr>
          <w:lang w:val="en-US"/>
        </w:rPr>
        <w:t>I</w:t>
      </w:r>
      <w:r w:rsidRPr="00066295">
        <w:t>а</w:t>
      </w:r>
      <w:r w:rsidR="00640FCA">
        <w:t>–</w:t>
      </w:r>
      <w:r w:rsidR="00640FCA">
        <w:rPr>
          <w:lang w:val="en-US"/>
        </w:rPr>
        <w:t>IIId</w:t>
      </w:r>
      <w:r w:rsidRPr="00066295">
        <w:t>.</w:t>
      </w:r>
      <w:r w:rsidR="0064170A" w:rsidRPr="00066295">
        <w:t xml:space="preserve"> </w:t>
      </w:r>
      <w:r w:rsidRPr="00066295">
        <w:t>Маркирование</w:t>
      </w:r>
      <w:r w:rsidR="0064170A" w:rsidRPr="00066295">
        <w:t xml:space="preserve"> </w:t>
      </w:r>
      <w:r w:rsidRPr="00066295">
        <w:t>осуществляется</w:t>
      </w:r>
      <w:r w:rsidR="0064170A" w:rsidRPr="00066295">
        <w:t xml:space="preserve"> </w:t>
      </w:r>
      <w:r w:rsidRPr="00066295">
        <w:t>на</w:t>
      </w:r>
      <w:r w:rsidR="0064170A" w:rsidRPr="00066295">
        <w:t xml:space="preserve"> </w:t>
      </w:r>
      <w:r w:rsidRPr="00066295">
        <w:t>технической</w:t>
      </w:r>
      <w:r w:rsidR="0064170A" w:rsidRPr="00066295">
        <w:t xml:space="preserve"> </w:t>
      </w:r>
      <w:r w:rsidRPr="00066295">
        <w:t>и сопроводительной документации.</w:t>
      </w:r>
    </w:p>
    <w:p w14:paraId="0AB880FA" w14:textId="4CC10F49" w:rsidR="005C1B70" w:rsidRDefault="00CE386C" w:rsidP="005C1B70">
      <w:r>
        <w:t>Д.</w:t>
      </w:r>
      <w:r w:rsidR="005C1B70">
        <w:t>1.2</w:t>
      </w:r>
      <w:r>
        <w:t xml:space="preserve"> </w:t>
      </w:r>
      <w:r w:rsidR="005C1B70">
        <w:t xml:space="preserve">При оценке деловой репутации при сертификации работ (услуг) используются </w:t>
      </w:r>
      <w:r w:rsidR="00066295">
        <w:t xml:space="preserve">два уровня </w:t>
      </w:r>
      <w:r w:rsidR="005C1B70">
        <w:t>критери</w:t>
      </w:r>
      <w:r w:rsidR="00066295">
        <w:t>ев</w:t>
      </w:r>
      <w:r w:rsidR="005C1B70">
        <w:t>.</w:t>
      </w:r>
    </w:p>
    <w:p w14:paraId="779681C3" w14:textId="77777777" w:rsidR="00066295" w:rsidRDefault="00066295" w:rsidP="00066295">
      <w:r>
        <w:lastRenderedPageBreak/>
        <w:t>К критериям оценки 1-го уровня относятся:</w:t>
      </w:r>
    </w:p>
    <w:p w14:paraId="63FD1823" w14:textId="57AAE9E0" w:rsidR="00066295" w:rsidRDefault="00066295" w:rsidP="00066295">
      <w:pPr>
        <w:pStyle w:val="a3"/>
        <w:numPr>
          <w:ilvl w:val="0"/>
          <w:numId w:val="4"/>
        </w:numPr>
      </w:pPr>
      <w:r>
        <w:t>наличие/отсутствие</w:t>
      </w:r>
      <w:r w:rsidR="007D4753" w:rsidRPr="007D4753">
        <w:t xml:space="preserve"> </w:t>
      </w:r>
      <w:r>
        <w:t>разрешений на осуществление видов деятельности;</w:t>
      </w:r>
    </w:p>
    <w:p w14:paraId="7F93F21E" w14:textId="77777777" w:rsidR="00066295" w:rsidRPr="000769FA" w:rsidRDefault="00066295" w:rsidP="00066295">
      <w:pPr>
        <w:pStyle w:val="a3"/>
        <w:numPr>
          <w:ilvl w:val="0"/>
          <w:numId w:val="4"/>
        </w:numPr>
      </w:pPr>
      <w:r w:rsidRPr="000769FA">
        <w:t>опыт работы в отрасли центров обработки данных;</w:t>
      </w:r>
    </w:p>
    <w:p w14:paraId="69BC6F51" w14:textId="77777777" w:rsidR="00066295" w:rsidRDefault="00066295" w:rsidP="00066295">
      <w:pPr>
        <w:pStyle w:val="a3"/>
        <w:numPr>
          <w:ilvl w:val="0"/>
          <w:numId w:val="4"/>
        </w:numPr>
      </w:pPr>
      <w:r>
        <w:t>наличие/отсутствие рекламаций (судебных разбирательств);</w:t>
      </w:r>
    </w:p>
    <w:p w14:paraId="7D077188" w14:textId="77777777" w:rsidR="00066295" w:rsidRPr="000769FA" w:rsidRDefault="00066295" w:rsidP="00066295">
      <w:pPr>
        <w:pStyle w:val="a3"/>
        <w:numPr>
          <w:ilvl w:val="0"/>
          <w:numId w:val="4"/>
        </w:numPr>
      </w:pPr>
      <w:r w:rsidRPr="000769FA">
        <w:t>отзывы заказчиков центров обработки данных за последние три года;</w:t>
      </w:r>
    </w:p>
    <w:p w14:paraId="219B58F5" w14:textId="77777777" w:rsidR="00066295" w:rsidRDefault="00066295" w:rsidP="00066295">
      <w:pPr>
        <w:pStyle w:val="a3"/>
        <w:numPr>
          <w:ilvl w:val="0"/>
          <w:numId w:val="4"/>
        </w:numPr>
      </w:pPr>
      <w:r>
        <w:t>нарушения сроков выполнения работ (оказания услуг);</w:t>
      </w:r>
    </w:p>
    <w:p w14:paraId="5FB06DDE" w14:textId="77777777" w:rsidR="00066295" w:rsidRPr="000769FA" w:rsidRDefault="00066295" w:rsidP="00066295">
      <w:pPr>
        <w:pStyle w:val="a3"/>
        <w:numPr>
          <w:ilvl w:val="0"/>
          <w:numId w:val="4"/>
        </w:numPr>
      </w:pPr>
      <w:r w:rsidRPr="000769FA">
        <w:t>обеспеченность организации различными видами ресурсов (человеческими ресурсами, административными помещениями, базами, складами, нормативной базой, оборудованием, машинами, механизмами и т.д.).</w:t>
      </w:r>
    </w:p>
    <w:p w14:paraId="0E73C6B4" w14:textId="77777777" w:rsidR="00066295" w:rsidRDefault="00066295" w:rsidP="00066295">
      <w:r>
        <w:t>К критериям оценки 2-го уровня относятся:</w:t>
      </w:r>
    </w:p>
    <w:p w14:paraId="0A9A8DD5" w14:textId="77777777" w:rsidR="00066295" w:rsidRPr="000769FA" w:rsidRDefault="00066295" w:rsidP="00066295">
      <w:pPr>
        <w:pStyle w:val="a3"/>
        <w:numPr>
          <w:ilvl w:val="0"/>
          <w:numId w:val="4"/>
        </w:numPr>
      </w:pPr>
      <w:r w:rsidRPr="000769FA">
        <w:t>положительные отзывы заказчиков в других отраслях за последние три года;</w:t>
      </w:r>
    </w:p>
    <w:p w14:paraId="663FDED2" w14:textId="77777777" w:rsidR="00066295" w:rsidRDefault="00066295" w:rsidP="00066295">
      <w:pPr>
        <w:pStyle w:val="a3"/>
        <w:numPr>
          <w:ilvl w:val="0"/>
          <w:numId w:val="4"/>
        </w:numPr>
      </w:pPr>
      <w:r>
        <w:t>количество лет присутствия на рынке;</w:t>
      </w:r>
    </w:p>
    <w:p w14:paraId="3B541234" w14:textId="77777777" w:rsidR="00066295" w:rsidRDefault="00066295" w:rsidP="00066295">
      <w:pPr>
        <w:pStyle w:val="a3"/>
        <w:numPr>
          <w:ilvl w:val="0"/>
          <w:numId w:val="4"/>
        </w:numPr>
      </w:pPr>
      <w:r>
        <w:t>перечень выполненных работ и оказанных услуг за последние три года;</w:t>
      </w:r>
    </w:p>
    <w:p w14:paraId="234B2EA8" w14:textId="77777777" w:rsidR="00066295" w:rsidRPr="000769FA" w:rsidRDefault="00066295" w:rsidP="00066295">
      <w:pPr>
        <w:pStyle w:val="a3"/>
        <w:numPr>
          <w:ilvl w:val="0"/>
          <w:numId w:val="4"/>
        </w:numPr>
      </w:pPr>
      <w:r w:rsidRPr="000769FA">
        <w:t>наличие филиалов, выполняющих работы (оказывающих услуги);</w:t>
      </w:r>
    </w:p>
    <w:p w14:paraId="1649ADBD" w14:textId="77777777" w:rsidR="00066295" w:rsidRDefault="00066295" w:rsidP="00066295">
      <w:pPr>
        <w:pStyle w:val="a3"/>
        <w:numPr>
          <w:ilvl w:val="0"/>
          <w:numId w:val="4"/>
        </w:numPr>
      </w:pPr>
      <w:r>
        <w:t>наличие сертификатов других систем сертификации, в том числе на различные системы менеджмента.</w:t>
      </w:r>
    </w:p>
    <w:p w14:paraId="68CA332F" w14:textId="77EB0971" w:rsidR="004C27AE" w:rsidRPr="00D4737F" w:rsidRDefault="004C27AE" w:rsidP="004C27AE">
      <w:pPr>
        <w:rPr>
          <w:sz w:val="24"/>
          <w:szCs w:val="24"/>
        </w:rPr>
      </w:pPr>
      <w:r w:rsidRPr="00D4737F">
        <w:rPr>
          <w:spacing w:val="40"/>
          <w:sz w:val="24"/>
          <w:szCs w:val="24"/>
        </w:rPr>
        <w:t>Примечание</w:t>
      </w:r>
      <w:r w:rsidRPr="00D4737F">
        <w:rPr>
          <w:sz w:val="24"/>
          <w:szCs w:val="24"/>
        </w:rPr>
        <w:t xml:space="preserve"> – Полный перечень критериев и методика оценки деловой репутации устанавливаются нормативными документами Системы РосЦОД.</w:t>
      </w:r>
    </w:p>
    <w:p w14:paraId="383B3C2A" w14:textId="18A6A9CE" w:rsidR="005C1B70" w:rsidRPr="00CE386C" w:rsidRDefault="00CE386C" w:rsidP="0014788C">
      <w:pPr>
        <w:keepNext/>
        <w:rPr>
          <w:b/>
          <w:bCs/>
        </w:rPr>
      </w:pPr>
      <w:r w:rsidRPr="00CE386C">
        <w:rPr>
          <w:b/>
          <w:bCs/>
        </w:rPr>
        <w:t xml:space="preserve">Д. </w:t>
      </w:r>
      <w:r w:rsidR="005C1B70" w:rsidRPr="00CE386C">
        <w:rPr>
          <w:b/>
          <w:bCs/>
        </w:rPr>
        <w:t>2</w:t>
      </w:r>
      <w:r w:rsidRPr="00CE386C">
        <w:rPr>
          <w:b/>
          <w:bCs/>
        </w:rPr>
        <w:t xml:space="preserve"> </w:t>
      </w:r>
      <w:r w:rsidR="005C1B70" w:rsidRPr="00CE386C">
        <w:rPr>
          <w:b/>
          <w:bCs/>
        </w:rPr>
        <w:t>Описание схем добровольной сертификации работ (услуг)</w:t>
      </w:r>
    </w:p>
    <w:p w14:paraId="2AE4636A" w14:textId="14AC1D80" w:rsidR="005C1B70" w:rsidRDefault="004C27AE" w:rsidP="005C1B70">
      <w:r>
        <w:t>Д.</w:t>
      </w:r>
      <w:r w:rsidR="005C1B70">
        <w:t>2.1</w:t>
      </w:r>
      <w:r>
        <w:t xml:space="preserve"> </w:t>
      </w:r>
      <w:r w:rsidR="005C1B70">
        <w:t xml:space="preserve">По схеме </w:t>
      </w:r>
      <w:r w:rsidR="00784779" w:rsidRPr="00784779">
        <w:t>3</w:t>
      </w:r>
      <w:r w:rsidR="005C1B70">
        <w:t>а оценивают деловую репутацию поставщика, процесс выполнения работы (оказания услуги), проверяют (испытывают) результаты работы (услуги)</w:t>
      </w:r>
      <w:r w:rsidR="001E6406">
        <w:t xml:space="preserve">, проверяют наличие СМК на базе международного стандарта ISO 9001 </w:t>
      </w:r>
      <w:r w:rsidR="005C1B70">
        <w:t>и контролируют процесс</w:t>
      </w:r>
      <w:r>
        <w:t xml:space="preserve"> </w:t>
      </w:r>
      <w:r w:rsidR="005C1B70">
        <w:t>выполнения сертифицированной работы (оказания сертифицированной услуги) при инспекционном контроле.</w:t>
      </w:r>
    </w:p>
    <w:p w14:paraId="16C6B526" w14:textId="4C367DC7" w:rsidR="005C1B70" w:rsidRDefault="004C27AE" w:rsidP="005C1B70">
      <w:r>
        <w:t>Д.</w:t>
      </w:r>
      <w:r w:rsidR="005C1B70">
        <w:t>2.2</w:t>
      </w:r>
      <w:r>
        <w:t xml:space="preserve"> </w:t>
      </w:r>
      <w:r w:rsidR="005C1B70">
        <w:t xml:space="preserve">По схеме </w:t>
      </w:r>
      <w:r w:rsidR="00784779" w:rsidRPr="00784779">
        <w:t>3</w:t>
      </w:r>
      <w:r w:rsidR="005C1B70">
        <w:t>b оценивают процесс выполнения работы (оказания услуги), проверяют (испытывают) результаты работы (услуги)</w:t>
      </w:r>
      <w:r w:rsidR="001E6406">
        <w:t xml:space="preserve">, проверяют наличие СМК на </w:t>
      </w:r>
      <w:r w:rsidR="001E6406">
        <w:lastRenderedPageBreak/>
        <w:t>базе международного стандарта ISO 9001 и</w:t>
      </w:r>
      <w:r w:rsidR="005C1B70">
        <w:t xml:space="preserve"> контролируют процесс выполнения сертифицированной работы (оказания сертифицированной услуги) при инспекционном контроле.</w:t>
      </w:r>
    </w:p>
    <w:p w14:paraId="60202BE6" w14:textId="7CE75A4C" w:rsidR="005C1B70" w:rsidRDefault="004C27AE" w:rsidP="005C1B70">
      <w:r>
        <w:t>Д.</w:t>
      </w:r>
      <w:r w:rsidR="005C1B70">
        <w:t>2.3</w:t>
      </w:r>
      <w:r>
        <w:t xml:space="preserve"> </w:t>
      </w:r>
      <w:r w:rsidR="000F192E">
        <w:t xml:space="preserve">По схеме </w:t>
      </w:r>
      <w:r w:rsidR="00784779" w:rsidRPr="00784779">
        <w:t>3</w:t>
      </w:r>
      <w:r w:rsidR="000F192E">
        <w:rPr>
          <w:lang w:val="en-US"/>
        </w:rPr>
        <w:t>c</w:t>
      </w:r>
      <w:r w:rsidR="000F192E">
        <w:t xml:space="preserve"> оценивают деловую репутацию поставщика, процесс выполнения работы (оказания услуги), проверяют (испытывают) результаты работы (услуги) и контролируют процесс выполнения сертифицированной работы (оказания сертифицированной услуги) при инспекционном контроле.</w:t>
      </w:r>
    </w:p>
    <w:p w14:paraId="4D410021" w14:textId="18588CB9" w:rsidR="005C1B70" w:rsidRDefault="004C27AE" w:rsidP="005C1B70">
      <w:r>
        <w:t>Д.</w:t>
      </w:r>
      <w:r w:rsidR="005C1B70">
        <w:t>2.4</w:t>
      </w:r>
      <w:r>
        <w:t xml:space="preserve"> </w:t>
      </w:r>
      <w:r w:rsidR="005C1B70">
        <w:t xml:space="preserve">По схеме </w:t>
      </w:r>
      <w:r w:rsidR="00784779" w:rsidRPr="00784779">
        <w:t>3</w:t>
      </w:r>
      <w:r w:rsidR="005C1B70">
        <w:t>d оценивают процесс выполнения работы (оказания услуги),</w:t>
      </w:r>
      <w:r w:rsidR="0064170A">
        <w:t xml:space="preserve"> </w:t>
      </w:r>
      <w:r w:rsidR="005C1B70">
        <w:t>проверяют</w:t>
      </w:r>
      <w:r w:rsidR="0064170A">
        <w:t xml:space="preserve"> </w:t>
      </w:r>
      <w:r w:rsidR="005C1B70">
        <w:t>(испытывают)</w:t>
      </w:r>
      <w:r w:rsidR="0064170A">
        <w:t xml:space="preserve"> </w:t>
      </w:r>
      <w:r w:rsidR="005C1B70">
        <w:t>результаты</w:t>
      </w:r>
      <w:r w:rsidR="0064170A">
        <w:t xml:space="preserve"> </w:t>
      </w:r>
      <w:r w:rsidR="005C1B70">
        <w:t>работы</w:t>
      </w:r>
      <w:r w:rsidR="0064170A">
        <w:t xml:space="preserve"> </w:t>
      </w:r>
      <w:r w:rsidR="005C1B70">
        <w:t>(услуги)</w:t>
      </w:r>
      <w:r w:rsidR="0064170A">
        <w:t xml:space="preserve"> </w:t>
      </w:r>
      <w:r w:rsidR="005C1B70">
        <w:t>и контролируют процесс выполнения сертифицированной работы (оказания сертифицированной услуги) при инспекционном контроле.</w:t>
      </w:r>
    </w:p>
    <w:p w14:paraId="51AEC934" w14:textId="5B99D5CB" w:rsidR="005C1B70" w:rsidRPr="004C27AE" w:rsidRDefault="004C27AE" w:rsidP="004C27AE">
      <w:pPr>
        <w:keepNext/>
        <w:rPr>
          <w:b/>
          <w:bCs/>
        </w:rPr>
      </w:pPr>
      <w:r w:rsidRPr="004C27AE">
        <w:rPr>
          <w:b/>
          <w:bCs/>
        </w:rPr>
        <w:t>Д.</w:t>
      </w:r>
      <w:r w:rsidR="005C1B70" w:rsidRPr="004C27AE">
        <w:rPr>
          <w:b/>
          <w:bCs/>
        </w:rPr>
        <w:t>3</w:t>
      </w:r>
      <w:r w:rsidRPr="004C27AE">
        <w:rPr>
          <w:b/>
          <w:bCs/>
        </w:rPr>
        <w:t xml:space="preserve"> </w:t>
      </w:r>
      <w:r w:rsidR="005C1B70" w:rsidRPr="004C27AE">
        <w:rPr>
          <w:b/>
          <w:bCs/>
        </w:rPr>
        <w:t>Оценка процесса выполнения работы (оказания услуги)</w:t>
      </w:r>
    </w:p>
    <w:p w14:paraId="3969BA37" w14:textId="77777777" w:rsidR="005C1B70" w:rsidRDefault="005C1B70" w:rsidP="004C27AE">
      <w:pPr>
        <w:keepNext/>
      </w:pPr>
      <w:r>
        <w:t>В зависимости от сложности процесса оценивают:</w:t>
      </w:r>
    </w:p>
    <w:p w14:paraId="2819A028" w14:textId="261E5824" w:rsidR="005C1B70" w:rsidRDefault="005C1B70" w:rsidP="001E6406">
      <w:pPr>
        <w:pStyle w:val="a3"/>
        <w:numPr>
          <w:ilvl w:val="0"/>
          <w:numId w:val="4"/>
        </w:numPr>
      </w:pPr>
      <w:r>
        <w:t>полноту и актуализацию документации, устанавливающей требования к технологическому процессу выполнения работы (оказания услуги);</w:t>
      </w:r>
    </w:p>
    <w:p w14:paraId="7A21DFA4" w14:textId="2207C908" w:rsidR="005C1B70" w:rsidRDefault="005C1B70" w:rsidP="004C27AE">
      <w:pPr>
        <w:pStyle w:val="a3"/>
        <w:numPr>
          <w:ilvl w:val="0"/>
          <w:numId w:val="4"/>
        </w:numPr>
      </w:pPr>
      <w:r>
        <w:t>оснащение организации (предприятия) – исполнителя работы (услуги) необходимым оборудованием, инструментом, средствами измерений (испытаний,</w:t>
      </w:r>
      <w:r w:rsidR="0064170A">
        <w:t xml:space="preserve"> </w:t>
      </w:r>
      <w:r>
        <w:t>контроля),</w:t>
      </w:r>
      <w:r w:rsidR="0064170A">
        <w:t xml:space="preserve"> </w:t>
      </w:r>
      <w:r>
        <w:t>веществами,</w:t>
      </w:r>
      <w:r w:rsidR="0064170A">
        <w:t xml:space="preserve"> </w:t>
      </w:r>
      <w:r>
        <w:t>материалами,</w:t>
      </w:r>
      <w:r w:rsidR="0064170A">
        <w:t xml:space="preserve"> </w:t>
      </w:r>
      <w:r>
        <w:t>помещениями</w:t>
      </w:r>
      <w:r w:rsidR="0064170A">
        <w:t xml:space="preserve"> </w:t>
      </w:r>
      <w:r>
        <w:t>и</w:t>
      </w:r>
      <w:r w:rsidR="0064170A">
        <w:t xml:space="preserve"> </w:t>
      </w:r>
      <w:r>
        <w:t>др.,</w:t>
      </w:r>
      <w:r w:rsidR="0064170A">
        <w:t xml:space="preserve"> </w:t>
      </w:r>
      <w:r>
        <w:t>а также их соответствие установленным требованиям;</w:t>
      </w:r>
    </w:p>
    <w:p w14:paraId="51FB328B" w14:textId="6EE79399" w:rsidR="005C1B70" w:rsidRDefault="005C1B70" w:rsidP="004C27AE">
      <w:pPr>
        <w:pStyle w:val="a3"/>
        <w:numPr>
          <w:ilvl w:val="0"/>
          <w:numId w:val="4"/>
        </w:numPr>
      </w:pPr>
      <w:r>
        <w:t xml:space="preserve">метрологическое, методическое, организационное, программное, информационное, материальное, правовое, техническое и др. обеспечение выполнения работы (оказания услуги); </w:t>
      </w:r>
    </w:p>
    <w:p w14:paraId="2CCEEA8C" w14:textId="01A61877" w:rsidR="005C1B70" w:rsidRDefault="005C1B70" w:rsidP="004C27AE">
      <w:pPr>
        <w:pStyle w:val="a3"/>
        <w:numPr>
          <w:ilvl w:val="0"/>
          <w:numId w:val="4"/>
        </w:numPr>
      </w:pPr>
      <w:r>
        <w:t>безопасность и стабильность процесса выполнения работы (оказания услуги);</w:t>
      </w:r>
    </w:p>
    <w:p w14:paraId="1908B8F4" w14:textId="213769B4" w:rsidR="005C1B70" w:rsidRDefault="005C1B70" w:rsidP="004C27AE">
      <w:pPr>
        <w:pStyle w:val="a3"/>
        <w:numPr>
          <w:ilvl w:val="0"/>
          <w:numId w:val="4"/>
        </w:numPr>
      </w:pPr>
      <w:r>
        <w:t>профессиональную компетентность исполнителей работы (услуги), обслуживающего и производственного персонала.</w:t>
      </w:r>
    </w:p>
    <w:p w14:paraId="6969F5C2" w14:textId="59B51C38" w:rsidR="00B333C7" w:rsidRPr="00D4737F" w:rsidRDefault="00B333C7" w:rsidP="00B333C7">
      <w:pPr>
        <w:rPr>
          <w:sz w:val="24"/>
          <w:szCs w:val="24"/>
        </w:rPr>
      </w:pPr>
      <w:r w:rsidRPr="00D4737F">
        <w:rPr>
          <w:spacing w:val="40"/>
          <w:sz w:val="24"/>
          <w:szCs w:val="24"/>
        </w:rPr>
        <w:t>Примечание</w:t>
      </w:r>
      <w:r w:rsidRPr="00D4737F">
        <w:rPr>
          <w:sz w:val="24"/>
          <w:szCs w:val="24"/>
        </w:rPr>
        <w:t xml:space="preserve"> – </w:t>
      </w:r>
      <w:r w:rsidRPr="001E6406">
        <w:rPr>
          <w:sz w:val="24"/>
          <w:szCs w:val="24"/>
        </w:rPr>
        <w:t>Полная</w:t>
      </w:r>
      <w:r w:rsidRPr="00D4737F">
        <w:rPr>
          <w:sz w:val="24"/>
          <w:szCs w:val="24"/>
        </w:rPr>
        <w:t xml:space="preserve"> методика оценки процесса выполнения работы (оказания услуги) устанавливается нормативными документами Системы РосЦОД.</w:t>
      </w:r>
    </w:p>
    <w:p w14:paraId="2FA20FD3" w14:textId="5E3D35DE" w:rsidR="005C1B70" w:rsidRPr="004C27AE" w:rsidRDefault="004C27AE" w:rsidP="005C1B70">
      <w:pPr>
        <w:rPr>
          <w:b/>
          <w:bCs/>
        </w:rPr>
      </w:pPr>
      <w:r w:rsidRPr="004C27AE">
        <w:rPr>
          <w:b/>
          <w:bCs/>
        </w:rPr>
        <w:lastRenderedPageBreak/>
        <w:t>Д.</w:t>
      </w:r>
      <w:r w:rsidR="005C1B70" w:rsidRPr="004C27AE">
        <w:rPr>
          <w:b/>
          <w:bCs/>
        </w:rPr>
        <w:t>4</w:t>
      </w:r>
      <w:r w:rsidRPr="004C27AE">
        <w:rPr>
          <w:b/>
          <w:bCs/>
        </w:rPr>
        <w:t xml:space="preserve"> </w:t>
      </w:r>
      <w:r w:rsidR="005C1B70" w:rsidRPr="004C27AE">
        <w:rPr>
          <w:b/>
          <w:bCs/>
        </w:rPr>
        <w:t>Оценка</w:t>
      </w:r>
      <w:r w:rsidRPr="004C27AE">
        <w:rPr>
          <w:b/>
          <w:bCs/>
        </w:rPr>
        <w:t xml:space="preserve"> </w:t>
      </w:r>
      <w:r w:rsidR="005C1B70" w:rsidRPr="004C27AE">
        <w:rPr>
          <w:b/>
          <w:bCs/>
        </w:rPr>
        <w:t>качества</w:t>
      </w:r>
      <w:r w:rsidRPr="004C27AE">
        <w:rPr>
          <w:b/>
          <w:bCs/>
        </w:rPr>
        <w:t xml:space="preserve"> </w:t>
      </w:r>
      <w:r w:rsidR="005C1B70" w:rsidRPr="004C27AE">
        <w:rPr>
          <w:b/>
          <w:bCs/>
        </w:rPr>
        <w:t>выполнения</w:t>
      </w:r>
      <w:r w:rsidRPr="004C27AE">
        <w:rPr>
          <w:b/>
          <w:bCs/>
        </w:rPr>
        <w:t xml:space="preserve"> </w:t>
      </w:r>
      <w:r w:rsidR="005C1B70" w:rsidRPr="004C27AE">
        <w:rPr>
          <w:b/>
          <w:bCs/>
        </w:rPr>
        <w:t>работы</w:t>
      </w:r>
      <w:r w:rsidRPr="004C27AE">
        <w:rPr>
          <w:b/>
          <w:bCs/>
        </w:rPr>
        <w:t xml:space="preserve"> </w:t>
      </w:r>
      <w:r w:rsidR="005C1B70" w:rsidRPr="004C27AE">
        <w:rPr>
          <w:b/>
          <w:bCs/>
        </w:rPr>
        <w:t>(оказания</w:t>
      </w:r>
      <w:r w:rsidRPr="004C27AE">
        <w:rPr>
          <w:b/>
          <w:bCs/>
        </w:rPr>
        <w:t xml:space="preserve"> </w:t>
      </w:r>
      <w:r w:rsidR="005C1B70" w:rsidRPr="004C27AE">
        <w:rPr>
          <w:b/>
          <w:bCs/>
        </w:rPr>
        <w:t>услуги)</w:t>
      </w:r>
      <w:r w:rsidRPr="004C27AE">
        <w:rPr>
          <w:b/>
          <w:bCs/>
        </w:rPr>
        <w:t xml:space="preserve"> </w:t>
      </w:r>
      <w:r w:rsidR="005C1B70" w:rsidRPr="004C27AE">
        <w:rPr>
          <w:b/>
          <w:bCs/>
        </w:rPr>
        <w:t>в зависимости от схемы сертификации включает:</w:t>
      </w:r>
    </w:p>
    <w:p w14:paraId="7745E498" w14:textId="19288E9F" w:rsidR="005C1B70" w:rsidRDefault="005C1B70" w:rsidP="004C27AE">
      <w:pPr>
        <w:pStyle w:val="a3"/>
        <w:numPr>
          <w:ilvl w:val="0"/>
          <w:numId w:val="4"/>
        </w:numPr>
      </w:pPr>
      <w:r>
        <w:t>оценку технологического процесса исполнения работы (оказания услуги);</w:t>
      </w:r>
    </w:p>
    <w:p w14:paraId="4F5F9E58" w14:textId="077CDA0D" w:rsidR="005C1B70" w:rsidRDefault="005C1B70" w:rsidP="004C27AE">
      <w:pPr>
        <w:pStyle w:val="a3"/>
        <w:numPr>
          <w:ilvl w:val="0"/>
          <w:numId w:val="4"/>
        </w:numPr>
      </w:pPr>
      <w:r>
        <w:t>анализ состояния производства в организации (на предприятии) – исполнителе работы (услуги);</w:t>
      </w:r>
    </w:p>
    <w:p w14:paraId="224A6B04" w14:textId="3FEF35B7" w:rsidR="005C1B70" w:rsidRDefault="005C1B70" w:rsidP="004C27AE">
      <w:pPr>
        <w:pStyle w:val="a3"/>
        <w:numPr>
          <w:ilvl w:val="0"/>
          <w:numId w:val="4"/>
        </w:numPr>
      </w:pPr>
      <w:r>
        <w:t>оценку организации (предприятия) – исполнителя работы (услуги)</w:t>
      </w:r>
      <w:r w:rsidR="001E6406">
        <w:t>.</w:t>
      </w:r>
    </w:p>
    <w:p w14:paraId="5A4BF277" w14:textId="752691FC" w:rsidR="00B333C7" w:rsidRPr="00D4737F" w:rsidRDefault="00B333C7" w:rsidP="00B333C7">
      <w:pPr>
        <w:rPr>
          <w:sz w:val="24"/>
          <w:szCs w:val="24"/>
        </w:rPr>
      </w:pPr>
      <w:r w:rsidRPr="00D4737F">
        <w:rPr>
          <w:spacing w:val="40"/>
          <w:sz w:val="24"/>
          <w:szCs w:val="24"/>
        </w:rPr>
        <w:t>Примечание</w:t>
      </w:r>
      <w:r w:rsidRPr="00D4737F">
        <w:rPr>
          <w:sz w:val="24"/>
          <w:szCs w:val="24"/>
        </w:rPr>
        <w:t xml:space="preserve"> – </w:t>
      </w:r>
      <w:r w:rsidRPr="001E6406">
        <w:rPr>
          <w:sz w:val="24"/>
          <w:szCs w:val="24"/>
        </w:rPr>
        <w:t>Полная</w:t>
      </w:r>
      <w:r w:rsidRPr="00D4737F">
        <w:rPr>
          <w:sz w:val="24"/>
          <w:szCs w:val="24"/>
        </w:rPr>
        <w:t xml:space="preserve"> методика оценки качества выполнения работы (оказания услуги) устанавливается нормативными документами Системы РосЦОД.</w:t>
      </w:r>
    </w:p>
    <w:p w14:paraId="318415AB" w14:textId="7C2C65F2" w:rsidR="005C1B70" w:rsidRPr="004C27AE" w:rsidRDefault="004C27AE" w:rsidP="004C27AE">
      <w:pPr>
        <w:keepNext/>
        <w:rPr>
          <w:b/>
          <w:bCs/>
        </w:rPr>
      </w:pPr>
      <w:r w:rsidRPr="004C27AE">
        <w:rPr>
          <w:b/>
          <w:bCs/>
        </w:rPr>
        <w:t>Д.</w:t>
      </w:r>
      <w:r w:rsidR="005C1B70" w:rsidRPr="004C27AE">
        <w:rPr>
          <w:b/>
          <w:bCs/>
        </w:rPr>
        <w:t>5</w:t>
      </w:r>
      <w:r w:rsidRPr="004C27AE">
        <w:rPr>
          <w:b/>
          <w:bCs/>
        </w:rPr>
        <w:t xml:space="preserve"> </w:t>
      </w:r>
      <w:r w:rsidR="005C1B70" w:rsidRPr="004C27AE">
        <w:rPr>
          <w:b/>
          <w:bCs/>
        </w:rPr>
        <w:t>Проверка (испытания) результатов выполнения работы</w:t>
      </w:r>
      <w:r w:rsidRPr="004C27AE">
        <w:rPr>
          <w:b/>
          <w:bCs/>
        </w:rPr>
        <w:t xml:space="preserve"> </w:t>
      </w:r>
      <w:r w:rsidR="005C1B70" w:rsidRPr="004C27AE">
        <w:rPr>
          <w:b/>
          <w:bCs/>
        </w:rPr>
        <w:t>(оказания услуги)</w:t>
      </w:r>
    </w:p>
    <w:p w14:paraId="33400814" w14:textId="51881175" w:rsidR="005C1B70" w:rsidRDefault="004C27AE" w:rsidP="005C1B70">
      <w:r w:rsidRPr="001E6406">
        <w:t>Д.</w:t>
      </w:r>
      <w:r w:rsidR="005C1B70" w:rsidRPr="001E6406">
        <w:t>5.1</w:t>
      </w:r>
      <w:r w:rsidRPr="001E6406">
        <w:t xml:space="preserve"> </w:t>
      </w:r>
      <w:r w:rsidR="005C1B70" w:rsidRPr="001E6406">
        <w:t>Проверка (испытания) результата выполнения работы (оказания услуги)</w:t>
      </w:r>
      <w:r w:rsidR="0064170A" w:rsidRPr="001E6406">
        <w:t xml:space="preserve"> </w:t>
      </w:r>
      <w:r w:rsidR="005C1B70" w:rsidRPr="001E6406">
        <w:t>проводится</w:t>
      </w:r>
      <w:r w:rsidR="0064170A" w:rsidRPr="001E6406">
        <w:t xml:space="preserve"> </w:t>
      </w:r>
      <w:r w:rsidR="005C1B70" w:rsidRPr="001E6406">
        <w:t>в</w:t>
      </w:r>
      <w:r w:rsidR="0064170A" w:rsidRPr="001E6406">
        <w:t xml:space="preserve"> </w:t>
      </w:r>
      <w:r w:rsidR="005C1B70" w:rsidRPr="001E6406">
        <w:t>испытательной</w:t>
      </w:r>
      <w:r w:rsidR="0064170A" w:rsidRPr="001E6406">
        <w:t xml:space="preserve"> </w:t>
      </w:r>
      <w:r w:rsidR="005C1B70" w:rsidRPr="001E6406">
        <w:t>лаборатории</w:t>
      </w:r>
      <w:r w:rsidR="0064170A" w:rsidRPr="001E6406">
        <w:t xml:space="preserve"> </w:t>
      </w:r>
      <w:r w:rsidR="005C1B70" w:rsidRPr="001E6406">
        <w:t>(центре),</w:t>
      </w:r>
      <w:r w:rsidR="0064170A" w:rsidRPr="001E6406">
        <w:t xml:space="preserve"> </w:t>
      </w:r>
      <w:r w:rsidR="005C1B70" w:rsidRPr="001E6406">
        <w:t>признанной</w:t>
      </w:r>
      <w:r w:rsidR="0064170A" w:rsidRPr="001E6406">
        <w:t xml:space="preserve"> </w:t>
      </w:r>
      <w:r w:rsidR="005C1B70" w:rsidRPr="001E6406">
        <w:t xml:space="preserve">в Системе </w:t>
      </w:r>
      <w:r w:rsidR="00B333C7" w:rsidRPr="001E6406">
        <w:t>РосЦОД</w:t>
      </w:r>
      <w:r w:rsidR="005C1B70" w:rsidRPr="001E6406">
        <w:t>, или на месте выполнения работы (оказания услуги) с использованием в этом случае технологического (испытательного) оборудования и средств измерений организации (предприятия) – исполнителя работы (услуги).</w:t>
      </w:r>
    </w:p>
    <w:p w14:paraId="3A82C1A1" w14:textId="334F31FF" w:rsidR="005C1B70" w:rsidRDefault="004C27AE" w:rsidP="005C1B70">
      <w:r>
        <w:t>Д.</w:t>
      </w:r>
      <w:r w:rsidR="005C1B70">
        <w:t>5.2</w:t>
      </w:r>
      <w:r>
        <w:t xml:space="preserve"> </w:t>
      </w:r>
      <w:r w:rsidR="005C1B70">
        <w:t>Отбор соответствующих образцов (проб) проводится представителем испытательной лаборатории (центра) в присутствии эксперта или по заданию органа по сертификации данных работ (услуг). Отбор образцов (проб) оформляется актом отбора.</w:t>
      </w:r>
    </w:p>
    <w:p w14:paraId="454B1993" w14:textId="3DC37558" w:rsidR="005C1B70" w:rsidRDefault="005C1B70" w:rsidP="005C1B70">
      <w:r>
        <w:t>Допускается</w:t>
      </w:r>
      <w:r w:rsidR="0064170A">
        <w:t xml:space="preserve"> </w:t>
      </w:r>
      <w:r>
        <w:t>отбор</w:t>
      </w:r>
      <w:r w:rsidR="0064170A">
        <w:t xml:space="preserve"> </w:t>
      </w:r>
      <w:r>
        <w:t>образцов</w:t>
      </w:r>
      <w:r w:rsidR="0064170A">
        <w:t xml:space="preserve"> </w:t>
      </w:r>
      <w:r>
        <w:t>(проб)</w:t>
      </w:r>
      <w:r w:rsidR="0064170A">
        <w:t xml:space="preserve"> </w:t>
      </w:r>
      <w:r>
        <w:t>проводить</w:t>
      </w:r>
      <w:r w:rsidR="0064170A">
        <w:t xml:space="preserve"> </w:t>
      </w:r>
      <w:r>
        <w:t>эксперту</w:t>
      </w:r>
      <w:r w:rsidR="0064170A">
        <w:t xml:space="preserve"> </w:t>
      </w:r>
      <w:r>
        <w:t>по сертификации работ (услуг), если это предусмотрено порядком проведения сертификации этой группы однородных работ (услуг).</w:t>
      </w:r>
    </w:p>
    <w:p w14:paraId="680BB666" w14:textId="6B430BE5" w:rsidR="005C1B70" w:rsidRPr="004C27AE" w:rsidRDefault="004C27AE" w:rsidP="005C1B70">
      <w:pPr>
        <w:rPr>
          <w:b/>
          <w:bCs/>
        </w:rPr>
      </w:pPr>
      <w:r w:rsidRPr="004C27AE">
        <w:rPr>
          <w:b/>
          <w:bCs/>
        </w:rPr>
        <w:t>Д.</w:t>
      </w:r>
      <w:r w:rsidR="005C1B70" w:rsidRPr="004C27AE">
        <w:rPr>
          <w:b/>
          <w:bCs/>
        </w:rPr>
        <w:t>6</w:t>
      </w:r>
      <w:r w:rsidRPr="004C27AE">
        <w:rPr>
          <w:b/>
          <w:bCs/>
        </w:rPr>
        <w:t xml:space="preserve"> </w:t>
      </w:r>
      <w:r w:rsidR="005C1B70" w:rsidRPr="004C27AE">
        <w:rPr>
          <w:b/>
          <w:bCs/>
        </w:rPr>
        <w:t>Требования к организации (предприятию) – исполнителю</w:t>
      </w:r>
      <w:r w:rsidRPr="004C27AE">
        <w:rPr>
          <w:b/>
          <w:bCs/>
        </w:rPr>
        <w:t xml:space="preserve"> </w:t>
      </w:r>
      <w:r w:rsidR="005C1B70" w:rsidRPr="004C27AE">
        <w:rPr>
          <w:b/>
          <w:bCs/>
        </w:rPr>
        <w:t>работы (услуги)</w:t>
      </w:r>
    </w:p>
    <w:p w14:paraId="24614338" w14:textId="2BB93EC0" w:rsidR="005C1B70" w:rsidRDefault="005C1B70" w:rsidP="005C1B70">
      <w:r>
        <w:t>Требования к организации (предприятию) – исполнителю работы (услуги) устанавливаются нормативны</w:t>
      </w:r>
      <w:r w:rsidR="003215C8">
        <w:t>ми</w:t>
      </w:r>
      <w:r>
        <w:t xml:space="preserve"> документа</w:t>
      </w:r>
      <w:r w:rsidR="003443FF">
        <w:t>ми</w:t>
      </w:r>
      <w:r>
        <w:t xml:space="preserve"> Системы </w:t>
      </w:r>
      <w:r w:rsidR="004C27AE">
        <w:t>РосЦОД</w:t>
      </w:r>
      <w:r>
        <w:t>.</w:t>
      </w:r>
    </w:p>
    <w:p w14:paraId="27060AE9" w14:textId="3BE04A9C" w:rsidR="00347CB8" w:rsidRDefault="005C1B70" w:rsidP="00EB6D9E">
      <w:r>
        <w:t>При</w:t>
      </w:r>
      <w:r w:rsidR="0064170A">
        <w:t xml:space="preserve"> </w:t>
      </w:r>
      <w:r>
        <w:t>наличии</w:t>
      </w:r>
      <w:r w:rsidR="0064170A">
        <w:t xml:space="preserve"> </w:t>
      </w:r>
      <w:r>
        <w:t>сертификата</w:t>
      </w:r>
      <w:r w:rsidR="0064170A">
        <w:t xml:space="preserve"> </w:t>
      </w:r>
      <w:r>
        <w:t>на</w:t>
      </w:r>
      <w:r w:rsidR="0064170A">
        <w:t xml:space="preserve"> </w:t>
      </w:r>
      <w:r>
        <w:t>систему</w:t>
      </w:r>
      <w:r w:rsidR="0064170A">
        <w:t xml:space="preserve"> </w:t>
      </w:r>
      <w:r>
        <w:t>качества</w:t>
      </w:r>
      <w:r w:rsidR="0064170A">
        <w:t xml:space="preserve"> </w:t>
      </w:r>
      <w:r>
        <w:t>его</w:t>
      </w:r>
      <w:r w:rsidR="0064170A">
        <w:t xml:space="preserve"> </w:t>
      </w:r>
      <w:r>
        <w:t>учитывают</w:t>
      </w:r>
      <w:r w:rsidR="0064170A">
        <w:t xml:space="preserve"> </w:t>
      </w:r>
      <w:r>
        <w:t>при сертификации работ (услуг).</w:t>
      </w:r>
    </w:p>
    <w:p w14:paraId="318AD309" w14:textId="77777777" w:rsidR="00347CB8" w:rsidRDefault="00347CB8" w:rsidP="00EB6D9E">
      <w:pPr>
        <w:sectPr w:rsidR="00347CB8" w:rsidSect="00C05798">
          <w:headerReference w:type="default" r:id="rId20"/>
          <w:headerReference w:type="first" r:id="rId21"/>
          <w:pgSz w:w="11906" w:h="16838"/>
          <w:pgMar w:top="1276" w:right="850" w:bottom="1134" w:left="1134" w:header="568" w:footer="541" w:gutter="0"/>
          <w:pgNumType w:chapStyle="1"/>
          <w:cols w:space="708"/>
          <w:titlePg/>
          <w:docGrid w:linePitch="381"/>
        </w:sectPr>
      </w:pPr>
    </w:p>
    <w:p w14:paraId="0098368D" w14:textId="69B1C38E" w:rsidR="00EB6D9E" w:rsidRPr="001A606B" w:rsidRDefault="00EB6D9E" w:rsidP="002E2D46">
      <w:pPr>
        <w:pStyle w:val="1"/>
        <w:pageBreakBefore/>
      </w:pPr>
      <w:bookmarkStart w:id="17" w:name="_Toc71479118"/>
      <w:r>
        <w:lastRenderedPageBreak/>
        <w:t xml:space="preserve">Приложение </w:t>
      </w:r>
      <w:r w:rsidR="00146140">
        <w:t>Д</w:t>
      </w:r>
      <w:r>
        <w:t xml:space="preserve">. Схемы сертификации </w:t>
      </w:r>
      <w:r w:rsidR="00E72879">
        <w:t>персонала</w:t>
      </w:r>
      <w:r>
        <w:t xml:space="preserve">, применяемые в </w:t>
      </w:r>
      <w:r w:rsidR="0064170A">
        <w:t>С</w:t>
      </w:r>
      <w:r>
        <w:t>истеме РосЦОД</w:t>
      </w:r>
      <w:bookmarkEnd w:id="17"/>
    </w:p>
    <w:p w14:paraId="6A717A90" w14:textId="74953D38" w:rsidR="00EB6D9E" w:rsidRDefault="00CF157E" w:rsidP="00EB6D9E">
      <w:r>
        <w:t xml:space="preserve">Для сертификации </w:t>
      </w:r>
      <w:r w:rsidR="00E72879">
        <w:t>персонала</w:t>
      </w:r>
      <w:r>
        <w:t xml:space="preserve"> </w:t>
      </w:r>
      <w:r w:rsidR="0064170A">
        <w:t>в</w:t>
      </w:r>
      <w:r>
        <w:t xml:space="preserve"> </w:t>
      </w:r>
      <w:r w:rsidR="0064170A">
        <w:t>С</w:t>
      </w:r>
      <w:r>
        <w:t>истеме РосЦОД применяются следующие схемы: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811"/>
        <w:gridCol w:w="2892"/>
        <w:gridCol w:w="2892"/>
        <w:gridCol w:w="2892"/>
        <w:gridCol w:w="2553"/>
        <w:gridCol w:w="2550"/>
      </w:tblGrid>
      <w:tr w:rsidR="006601AF" w:rsidRPr="00962607" w14:paraId="0D9E3350" w14:textId="77777777" w:rsidTr="006601AF">
        <w:tc>
          <w:tcPr>
            <w:tcW w:w="278" w:type="pct"/>
            <w:vMerge w:val="restart"/>
            <w:vAlign w:val="center"/>
          </w:tcPr>
          <w:p w14:paraId="0607D4EA" w14:textId="77777777" w:rsidR="006601AF" w:rsidRPr="00962607" w:rsidRDefault="006601AF" w:rsidP="00CF157E">
            <w:pPr>
              <w:pStyle w:val="TableParagraph"/>
              <w:spacing w:before="60" w:after="60"/>
              <w:jc w:val="center"/>
              <w:rPr>
                <w:b/>
                <w:lang w:val="ru-RU"/>
              </w:rPr>
            </w:pPr>
            <w:r w:rsidRPr="00962607">
              <w:rPr>
                <w:b/>
                <w:lang w:val="ru-RU"/>
              </w:rPr>
              <w:t>№ схемы</w:t>
            </w:r>
          </w:p>
        </w:tc>
        <w:tc>
          <w:tcPr>
            <w:tcW w:w="2973" w:type="pct"/>
            <w:gridSpan w:val="3"/>
            <w:vAlign w:val="center"/>
          </w:tcPr>
          <w:p w14:paraId="49605367" w14:textId="598514B2" w:rsidR="006601AF" w:rsidRPr="00490DA1" w:rsidRDefault="006601AF" w:rsidP="00CF157E">
            <w:pPr>
              <w:pStyle w:val="TableParagraph"/>
              <w:spacing w:before="60" w:after="60"/>
              <w:jc w:val="center"/>
              <w:rPr>
                <w:b/>
                <w:lang w:val="ru-RU"/>
              </w:rPr>
            </w:pPr>
            <w:r w:rsidRPr="00962607">
              <w:rPr>
                <w:b/>
                <w:lang w:val="ru-RU"/>
              </w:rPr>
              <w:t xml:space="preserve">Элемент оценки соответствия </w:t>
            </w:r>
            <w:r w:rsidR="007F5ED9">
              <w:rPr>
                <w:b/>
                <w:lang w:val="ru-RU"/>
              </w:rPr>
              <w:t>персонала</w:t>
            </w:r>
          </w:p>
        </w:tc>
        <w:tc>
          <w:tcPr>
            <w:tcW w:w="875" w:type="pct"/>
            <w:vMerge w:val="restart"/>
            <w:vAlign w:val="center"/>
          </w:tcPr>
          <w:p w14:paraId="45D2CAEA" w14:textId="7724A710" w:rsidR="006601AF" w:rsidRPr="00E72879" w:rsidRDefault="006601AF" w:rsidP="006601AF">
            <w:pPr>
              <w:pStyle w:val="TableParagraph"/>
              <w:spacing w:before="60" w:after="60"/>
              <w:jc w:val="center"/>
              <w:rPr>
                <w:b/>
              </w:rPr>
            </w:pPr>
            <w:r w:rsidRPr="00E72879">
              <w:rPr>
                <w:b/>
              </w:rPr>
              <w:t>Класс сертификата</w:t>
            </w:r>
          </w:p>
        </w:tc>
        <w:tc>
          <w:tcPr>
            <w:tcW w:w="874" w:type="pct"/>
            <w:vMerge w:val="restart"/>
            <w:vAlign w:val="center"/>
          </w:tcPr>
          <w:p w14:paraId="73EE0762" w14:textId="6A6F2B08" w:rsidR="006601AF" w:rsidRPr="00962607" w:rsidRDefault="006601AF" w:rsidP="00CF157E">
            <w:pPr>
              <w:pStyle w:val="TableParagraph"/>
              <w:spacing w:before="60" w:after="60"/>
              <w:jc w:val="center"/>
              <w:rPr>
                <w:b/>
                <w:lang w:val="ru-RU"/>
              </w:rPr>
            </w:pPr>
            <w:r w:rsidRPr="00962607">
              <w:rPr>
                <w:b/>
                <w:lang w:val="ru-RU"/>
              </w:rPr>
              <w:t>Тип документа о соответствии</w:t>
            </w:r>
          </w:p>
        </w:tc>
      </w:tr>
      <w:tr w:rsidR="006601AF" w:rsidRPr="00962607" w14:paraId="12BE6515" w14:textId="77777777" w:rsidTr="006601AF">
        <w:tc>
          <w:tcPr>
            <w:tcW w:w="278" w:type="pct"/>
            <w:vMerge/>
            <w:tcBorders>
              <w:top w:val="nil"/>
            </w:tcBorders>
            <w:vAlign w:val="center"/>
          </w:tcPr>
          <w:p w14:paraId="09234F85" w14:textId="77777777" w:rsidR="006601AF" w:rsidRPr="00962607" w:rsidRDefault="006601AF" w:rsidP="006601AF">
            <w:pPr>
              <w:spacing w:before="60" w:after="60" w:line="240" w:lineRule="auto"/>
              <w:ind w:firstLine="0"/>
              <w:jc w:val="center"/>
              <w:rPr>
                <w:sz w:val="22"/>
                <w:lang w:val="ru-RU"/>
              </w:rPr>
            </w:pPr>
          </w:p>
        </w:tc>
        <w:tc>
          <w:tcPr>
            <w:tcW w:w="991" w:type="pct"/>
            <w:vAlign w:val="center"/>
          </w:tcPr>
          <w:p w14:paraId="61BF20D0" w14:textId="253B0D03" w:rsidR="006601AF" w:rsidRPr="00962607" w:rsidRDefault="006601AF" w:rsidP="006601AF">
            <w:pPr>
              <w:spacing w:before="60" w:after="60" w:line="240" w:lineRule="auto"/>
              <w:ind w:firstLine="0"/>
              <w:jc w:val="center"/>
              <w:rPr>
                <w:sz w:val="22"/>
                <w:lang w:val="ru-RU"/>
              </w:rPr>
            </w:pPr>
            <w:r w:rsidRPr="00962607">
              <w:rPr>
                <w:b/>
                <w:sz w:val="22"/>
                <w:lang w:val="ru-RU"/>
              </w:rPr>
              <w:t>Документы национального, межгосударственного (регионального), международного уровня</w:t>
            </w:r>
          </w:p>
        </w:tc>
        <w:tc>
          <w:tcPr>
            <w:tcW w:w="991" w:type="pct"/>
            <w:vAlign w:val="center"/>
          </w:tcPr>
          <w:p w14:paraId="1185D8B8" w14:textId="1E7D4D1F" w:rsidR="006601AF" w:rsidRPr="00962607" w:rsidRDefault="006601AF" w:rsidP="006601AF">
            <w:pPr>
              <w:spacing w:before="60" w:after="60" w:line="240" w:lineRule="auto"/>
              <w:ind w:firstLine="0"/>
              <w:jc w:val="center"/>
              <w:rPr>
                <w:sz w:val="22"/>
                <w:lang w:val="ru-RU"/>
              </w:rPr>
            </w:pPr>
            <w:r w:rsidRPr="00962607">
              <w:rPr>
                <w:b/>
                <w:sz w:val="22"/>
                <w:lang w:val="ru-RU"/>
              </w:rPr>
              <w:t>Документы корпоративного уровня</w:t>
            </w:r>
          </w:p>
        </w:tc>
        <w:tc>
          <w:tcPr>
            <w:tcW w:w="991" w:type="pct"/>
            <w:vAlign w:val="center"/>
          </w:tcPr>
          <w:p w14:paraId="4BCB404A" w14:textId="02741DC7" w:rsidR="006601AF" w:rsidRPr="00962607" w:rsidRDefault="006601AF" w:rsidP="006601AF">
            <w:pPr>
              <w:spacing w:before="60" w:after="60" w:line="240" w:lineRule="auto"/>
              <w:ind w:firstLine="0"/>
              <w:jc w:val="center"/>
              <w:rPr>
                <w:sz w:val="22"/>
              </w:rPr>
            </w:pPr>
            <w:r w:rsidRPr="00962607">
              <w:rPr>
                <w:b/>
                <w:sz w:val="22"/>
                <w:lang w:val="ru-RU"/>
              </w:rPr>
              <w:t>Инспекционный контроль</w:t>
            </w:r>
          </w:p>
        </w:tc>
        <w:tc>
          <w:tcPr>
            <w:tcW w:w="875" w:type="pct"/>
            <w:vMerge/>
          </w:tcPr>
          <w:p w14:paraId="41F67B5B" w14:textId="77777777" w:rsidR="006601AF" w:rsidRPr="00E72879" w:rsidRDefault="006601AF" w:rsidP="006601AF">
            <w:pPr>
              <w:spacing w:before="60" w:after="60" w:line="240" w:lineRule="auto"/>
              <w:ind w:firstLine="0"/>
              <w:jc w:val="center"/>
              <w:rPr>
                <w:sz w:val="22"/>
              </w:rPr>
            </w:pPr>
          </w:p>
        </w:tc>
        <w:tc>
          <w:tcPr>
            <w:tcW w:w="874" w:type="pct"/>
            <w:vMerge/>
            <w:tcBorders>
              <w:top w:val="nil"/>
            </w:tcBorders>
            <w:vAlign w:val="center"/>
          </w:tcPr>
          <w:p w14:paraId="5D294163" w14:textId="42BF5A42" w:rsidR="006601AF" w:rsidRPr="00962607" w:rsidRDefault="006601AF" w:rsidP="006601AF">
            <w:pPr>
              <w:spacing w:before="60" w:after="60" w:line="240" w:lineRule="auto"/>
              <w:ind w:firstLine="0"/>
              <w:jc w:val="center"/>
              <w:rPr>
                <w:sz w:val="22"/>
                <w:lang w:val="ru-RU"/>
              </w:rPr>
            </w:pPr>
          </w:p>
        </w:tc>
      </w:tr>
      <w:tr w:rsidR="003215C8" w:rsidRPr="00962607" w14:paraId="47D4DDA8" w14:textId="77777777" w:rsidTr="00F66B97">
        <w:tc>
          <w:tcPr>
            <w:tcW w:w="278" w:type="pct"/>
          </w:tcPr>
          <w:p w14:paraId="0130BDC0" w14:textId="6CF92E21" w:rsidR="003215C8" w:rsidRPr="00962607" w:rsidRDefault="00784779" w:rsidP="00F66B97">
            <w:pPr>
              <w:pStyle w:val="TableParagraph"/>
              <w:spacing w:before="60" w:after="60"/>
              <w:jc w:val="center"/>
            </w:pPr>
            <w:r>
              <w:t>4</w:t>
            </w:r>
            <w:r w:rsidR="003215C8" w:rsidRPr="00962607">
              <w:t>a</w:t>
            </w:r>
          </w:p>
        </w:tc>
        <w:tc>
          <w:tcPr>
            <w:tcW w:w="991" w:type="pct"/>
          </w:tcPr>
          <w:p w14:paraId="45EC14AA" w14:textId="77777777" w:rsidR="003215C8" w:rsidRPr="00962607" w:rsidRDefault="003215C8" w:rsidP="00F66B97">
            <w:pPr>
              <w:pStyle w:val="TableParagraph"/>
              <w:spacing w:before="60" w:after="60"/>
              <w:jc w:val="center"/>
              <w:rPr>
                <w:lang w:val="ru-RU"/>
              </w:rPr>
            </w:pPr>
            <w:r w:rsidRPr="00962607">
              <w:rPr>
                <w:lang w:val="ru-RU"/>
              </w:rPr>
              <w:t>Сертификация</w:t>
            </w:r>
          </w:p>
        </w:tc>
        <w:tc>
          <w:tcPr>
            <w:tcW w:w="991" w:type="pct"/>
          </w:tcPr>
          <w:p w14:paraId="0CE19428" w14:textId="7A9359A4" w:rsidR="003215C8" w:rsidRPr="00962607" w:rsidRDefault="00876A25" w:rsidP="00F66B97">
            <w:pPr>
              <w:pStyle w:val="TableParagraph"/>
              <w:spacing w:before="60" w:after="60"/>
              <w:jc w:val="center"/>
              <w:rPr>
                <w:lang w:val="ru-RU"/>
              </w:rPr>
            </w:pPr>
            <w:r>
              <w:rPr>
                <w:rFonts w:ascii="Arial" w:hAnsi="Arial" w:cs="Arial"/>
                <w:lang w:val="ru-RU"/>
              </w:rPr>
              <w:t>─</w:t>
            </w:r>
          </w:p>
        </w:tc>
        <w:tc>
          <w:tcPr>
            <w:tcW w:w="991" w:type="pct"/>
          </w:tcPr>
          <w:p w14:paraId="44FD6BAB" w14:textId="77777777" w:rsidR="003215C8" w:rsidRPr="00962607" w:rsidRDefault="003215C8" w:rsidP="00F66B97">
            <w:pPr>
              <w:pStyle w:val="TableParagraph"/>
              <w:spacing w:before="60" w:after="60"/>
              <w:jc w:val="center"/>
            </w:pPr>
            <w:r w:rsidRPr="00962607">
              <w:rPr>
                <w:lang w:val="ru-RU"/>
              </w:rPr>
              <w:t>Периодический инспекционный аудит</w:t>
            </w:r>
          </w:p>
        </w:tc>
        <w:tc>
          <w:tcPr>
            <w:tcW w:w="875" w:type="pct"/>
          </w:tcPr>
          <w:p w14:paraId="49184E3F" w14:textId="0C8A8179" w:rsidR="003215C8" w:rsidRPr="00E72879" w:rsidRDefault="00784779" w:rsidP="00F66B97">
            <w:pPr>
              <w:pStyle w:val="TableParagraph"/>
              <w:spacing w:before="60" w:after="60"/>
              <w:jc w:val="center"/>
            </w:pPr>
            <w:r w:rsidRPr="00E72879">
              <w:t>I</w:t>
            </w:r>
            <w:r w:rsidR="003215C8" w:rsidRPr="00E72879">
              <w:t>Va</w:t>
            </w:r>
          </w:p>
        </w:tc>
        <w:tc>
          <w:tcPr>
            <w:tcW w:w="874" w:type="pct"/>
          </w:tcPr>
          <w:p w14:paraId="447E9988" w14:textId="77777777" w:rsidR="003215C8" w:rsidRPr="00962607" w:rsidRDefault="003215C8" w:rsidP="00F66B97">
            <w:pPr>
              <w:pStyle w:val="TableParagraph"/>
              <w:spacing w:before="60" w:after="60"/>
              <w:jc w:val="center"/>
              <w:rPr>
                <w:lang w:val="ru-RU"/>
              </w:rPr>
            </w:pPr>
            <w:r w:rsidRPr="00962607">
              <w:rPr>
                <w:lang w:val="ru-RU"/>
              </w:rPr>
              <w:t>Сертификат соответствия</w:t>
            </w:r>
          </w:p>
        </w:tc>
      </w:tr>
      <w:tr w:rsidR="006601AF" w:rsidRPr="00962607" w14:paraId="2B825355" w14:textId="77777777" w:rsidTr="005C1B70">
        <w:tc>
          <w:tcPr>
            <w:tcW w:w="278" w:type="pct"/>
          </w:tcPr>
          <w:p w14:paraId="55672BB2" w14:textId="6E494936" w:rsidR="006601AF" w:rsidRPr="00962607" w:rsidRDefault="00784779" w:rsidP="005C1B70">
            <w:pPr>
              <w:pStyle w:val="TableParagraph"/>
              <w:spacing w:before="60" w:after="60"/>
              <w:jc w:val="center"/>
              <w:rPr>
                <w:lang w:val="ru-RU"/>
              </w:rPr>
            </w:pPr>
            <w:r>
              <w:t>4</w:t>
            </w:r>
            <w:r w:rsidR="003215C8" w:rsidRPr="00962607">
              <w:t>b</w:t>
            </w:r>
          </w:p>
        </w:tc>
        <w:tc>
          <w:tcPr>
            <w:tcW w:w="991" w:type="pct"/>
          </w:tcPr>
          <w:p w14:paraId="72043AB4" w14:textId="0DA021F0" w:rsidR="006601AF" w:rsidRPr="00962607" w:rsidRDefault="00876A25" w:rsidP="005C1B70">
            <w:pPr>
              <w:pStyle w:val="TableParagraph"/>
              <w:spacing w:before="60" w:after="60"/>
              <w:jc w:val="center"/>
            </w:pPr>
            <w:r>
              <w:rPr>
                <w:rFonts w:ascii="Arial" w:hAnsi="Arial" w:cs="Arial"/>
                <w:lang w:val="ru-RU"/>
              </w:rPr>
              <w:t>─</w:t>
            </w:r>
          </w:p>
        </w:tc>
        <w:tc>
          <w:tcPr>
            <w:tcW w:w="991" w:type="pct"/>
          </w:tcPr>
          <w:p w14:paraId="274D12F0" w14:textId="36D7F19A" w:rsidR="006601AF" w:rsidRPr="00962607" w:rsidRDefault="006601AF" w:rsidP="005C1B70">
            <w:pPr>
              <w:pStyle w:val="TableParagraph"/>
              <w:spacing w:before="60" w:after="60"/>
              <w:jc w:val="center"/>
            </w:pPr>
            <w:r w:rsidRPr="00962607">
              <w:rPr>
                <w:lang w:val="ru-RU"/>
              </w:rPr>
              <w:t>Сертификация</w:t>
            </w:r>
          </w:p>
        </w:tc>
        <w:tc>
          <w:tcPr>
            <w:tcW w:w="991" w:type="pct"/>
          </w:tcPr>
          <w:p w14:paraId="52DC4B4A" w14:textId="4B1D70B5" w:rsidR="006601AF" w:rsidRPr="00962607" w:rsidRDefault="006601AF" w:rsidP="005C1B70">
            <w:pPr>
              <w:pStyle w:val="TableParagraph"/>
              <w:spacing w:before="60" w:after="60"/>
              <w:jc w:val="center"/>
            </w:pPr>
            <w:r w:rsidRPr="00962607">
              <w:rPr>
                <w:lang w:val="ru-RU"/>
              </w:rPr>
              <w:t>Периодический инспекционный аудит</w:t>
            </w:r>
          </w:p>
        </w:tc>
        <w:tc>
          <w:tcPr>
            <w:tcW w:w="875" w:type="pct"/>
          </w:tcPr>
          <w:p w14:paraId="692A5822" w14:textId="3895C551" w:rsidR="006601AF" w:rsidRPr="00E72879" w:rsidRDefault="00784779" w:rsidP="005C1B70">
            <w:pPr>
              <w:pStyle w:val="TableParagraph"/>
              <w:spacing w:before="60" w:after="60"/>
              <w:jc w:val="center"/>
            </w:pPr>
            <w:r w:rsidRPr="00E72879">
              <w:t>I</w:t>
            </w:r>
            <w:r w:rsidR="006601AF" w:rsidRPr="00E72879">
              <w:t>V</w:t>
            </w:r>
            <w:r w:rsidR="003215C8" w:rsidRPr="00E72879">
              <w:t>b</w:t>
            </w:r>
          </w:p>
        </w:tc>
        <w:tc>
          <w:tcPr>
            <w:tcW w:w="874" w:type="pct"/>
          </w:tcPr>
          <w:p w14:paraId="6841485F" w14:textId="27E722AF" w:rsidR="006601AF" w:rsidRPr="00962607" w:rsidRDefault="006601AF" w:rsidP="005C1B70">
            <w:pPr>
              <w:pStyle w:val="TableParagraph"/>
              <w:spacing w:before="60" w:after="60"/>
              <w:jc w:val="center"/>
            </w:pPr>
            <w:r w:rsidRPr="00962607">
              <w:rPr>
                <w:lang w:val="ru-RU"/>
              </w:rPr>
              <w:t>Сертификат соответствия</w:t>
            </w:r>
          </w:p>
        </w:tc>
      </w:tr>
    </w:tbl>
    <w:p w14:paraId="20CE5EF0" w14:textId="281CE2DF" w:rsidR="00347CB8" w:rsidRDefault="00347CB8" w:rsidP="00EB6D9E"/>
    <w:p w14:paraId="77385C00" w14:textId="77777777" w:rsidR="00347CB8" w:rsidRDefault="00347CB8" w:rsidP="00EB6D9E"/>
    <w:p w14:paraId="7D6F04AA" w14:textId="77777777" w:rsidR="00347CB8" w:rsidRDefault="00347CB8" w:rsidP="00EB6D9E">
      <w:pPr>
        <w:sectPr w:rsidR="00347CB8" w:rsidSect="00ED6FDF">
          <w:headerReference w:type="first" r:id="rId22"/>
          <w:pgSz w:w="16838" w:h="11906" w:orient="landscape"/>
          <w:pgMar w:top="850" w:right="962" w:bottom="1134" w:left="1276" w:header="568" w:footer="572" w:gutter="0"/>
          <w:pgNumType w:chapStyle="1"/>
          <w:cols w:space="708"/>
          <w:titlePg/>
          <w:docGrid w:linePitch="381"/>
        </w:sectPr>
      </w:pPr>
    </w:p>
    <w:p w14:paraId="01BE8B11" w14:textId="150CE6F0" w:rsidR="006601AF" w:rsidRPr="00090F2B" w:rsidRDefault="006601AF" w:rsidP="006601AF">
      <w:pPr>
        <w:rPr>
          <w:b/>
          <w:bCs/>
        </w:rPr>
      </w:pPr>
      <w:r w:rsidRPr="00090F2B">
        <w:rPr>
          <w:b/>
          <w:bCs/>
        </w:rPr>
        <w:lastRenderedPageBreak/>
        <w:t>Е.1 Принципы формирования классов сертификатов по объекту сертификации «</w:t>
      </w:r>
      <w:r w:rsidR="007F5ED9">
        <w:rPr>
          <w:b/>
          <w:bCs/>
        </w:rPr>
        <w:t>персонал</w:t>
      </w:r>
      <w:r w:rsidRPr="00090F2B">
        <w:rPr>
          <w:b/>
          <w:bCs/>
        </w:rPr>
        <w:t>»</w:t>
      </w:r>
    </w:p>
    <w:p w14:paraId="05E9C5EC" w14:textId="060D83BE" w:rsidR="006601AF" w:rsidRDefault="006601AF" w:rsidP="006601AF">
      <w:r>
        <w:t xml:space="preserve">Е.1.1 Сертификационным признаком является соответствие </w:t>
      </w:r>
      <w:r w:rsidR="007F5ED9">
        <w:t>персонала</w:t>
      </w:r>
      <w:r>
        <w:t xml:space="preserve"> требованиям документ</w:t>
      </w:r>
      <w:r w:rsidR="007F5ED9">
        <w:t>ов</w:t>
      </w:r>
      <w:r>
        <w:t xml:space="preserve"> корпоративного уровня, ГОСТ Р, ГОСТ и т.п.</w:t>
      </w:r>
    </w:p>
    <w:p w14:paraId="745AB1CB" w14:textId="0218411F" w:rsidR="006601AF" w:rsidRDefault="00090F2B" w:rsidP="006601AF">
      <w:r>
        <w:t>Е.1.</w:t>
      </w:r>
      <w:r w:rsidRPr="00090F2B">
        <w:t>2</w:t>
      </w:r>
      <w:r>
        <w:t xml:space="preserve"> </w:t>
      </w:r>
      <w:r w:rsidR="006601AF">
        <w:t xml:space="preserve">Заявитель может получить сертификаты соответствия </w:t>
      </w:r>
      <w:r w:rsidR="007F5ED9">
        <w:t>персонала</w:t>
      </w:r>
      <w:r w:rsidR="006601AF">
        <w:t xml:space="preserve"> классов </w:t>
      </w:r>
      <w:r w:rsidR="00784779">
        <w:rPr>
          <w:lang w:val="en-US"/>
        </w:rPr>
        <w:t>I</w:t>
      </w:r>
      <w:r w:rsidR="006601AF">
        <w:t xml:space="preserve">Va, </w:t>
      </w:r>
      <w:r w:rsidR="00784779">
        <w:rPr>
          <w:lang w:val="en-US"/>
        </w:rPr>
        <w:t>I</w:t>
      </w:r>
      <w:r w:rsidR="006601AF">
        <w:t>Vb.</w:t>
      </w:r>
    </w:p>
    <w:p w14:paraId="5663BF62" w14:textId="691C62DD" w:rsidR="006601AF" w:rsidRDefault="00784779" w:rsidP="006601AF">
      <w:pPr>
        <w:tabs>
          <w:tab w:val="left" w:pos="851"/>
          <w:tab w:val="left" w:pos="1134"/>
        </w:tabs>
      </w:pPr>
      <w:r>
        <w:rPr>
          <w:lang w:val="en-US"/>
        </w:rPr>
        <w:t>I</w:t>
      </w:r>
      <w:r w:rsidR="006601AF">
        <w:t>Va</w:t>
      </w:r>
      <w:r w:rsidR="006601AF">
        <w:tab/>
        <w:t>–</w:t>
      </w:r>
      <w:r w:rsidR="006601AF">
        <w:tab/>
      </w:r>
      <w:r w:rsidR="003215C8">
        <w:t>оценивается соответствие документам национального, межгосударственного (регионального), международного уровня</w:t>
      </w:r>
      <w:r w:rsidR="006601AF">
        <w:t>;</w:t>
      </w:r>
    </w:p>
    <w:p w14:paraId="4BB1ECE4" w14:textId="0109A54F" w:rsidR="006601AF" w:rsidRDefault="00784779" w:rsidP="006601AF">
      <w:pPr>
        <w:tabs>
          <w:tab w:val="left" w:pos="851"/>
          <w:tab w:val="left" w:pos="1134"/>
        </w:tabs>
      </w:pPr>
      <w:r>
        <w:rPr>
          <w:lang w:val="en-US"/>
        </w:rPr>
        <w:t>I</w:t>
      </w:r>
      <w:r w:rsidR="006601AF">
        <w:t>Vb</w:t>
      </w:r>
      <w:r w:rsidR="006601AF">
        <w:tab/>
        <w:t>–</w:t>
      </w:r>
      <w:r w:rsidR="006601AF">
        <w:tab/>
      </w:r>
      <w:r w:rsidR="003215C8">
        <w:t>оценивается соответствие документам корпоративного уровня</w:t>
      </w:r>
      <w:r w:rsidR="006601AF">
        <w:t>.</w:t>
      </w:r>
    </w:p>
    <w:p w14:paraId="102B5F2C" w14:textId="1FC44BCD" w:rsidR="006601AF" w:rsidRDefault="006601AF" w:rsidP="006601AF">
      <w:r w:rsidRPr="007F5ED9">
        <w:t>Маркировани</w:t>
      </w:r>
      <w:r w:rsidR="00640FCA">
        <w:t>е</w:t>
      </w:r>
      <w:r w:rsidRPr="007F5ED9">
        <w:t xml:space="preserve"> знаком Системы РосЦОД </w:t>
      </w:r>
      <w:r w:rsidR="007F5ED9" w:rsidRPr="007F5ED9">
        <w:t>для сертификации персонала не предусмотрено</w:t>
      </w:r>
      <w:r w:rsidRPr="007F5ED9">
        <w:t>.</w:t>
      </w:r>
    </w:p>
    <w:p w14:paraId="2E9051B9" w14:textId="4460962F" w:rsidR="00CF157E" w:rsidRPr="00090F2B" w:rsidRDefault="00CF157E" w:rsidP="00CF157E">
      <w:pPr>
        <w:rPr>
          <w:b/>
          <w:bCs/>
        </w:rPr>
      </w:pPr>
      <w:r w:rsidRPr="00090F2B">
        <w:rPr>
          <w:b/>
          <w:bCs/>
        </w:rPr>
        <w:t>Е.</w:t>
      </w:r>
      <w:r w:rsidR="006601AF" w:rsidRPr="00090F2B">
        <w:rPr>
          <w:b/>
          <w:bCs/>
        </w:rPr>
        <w:t>2</w:t>
      </w:r>
      <w:r w:rsidRPr="00090F2B">
        <w:rPr>
          <w:b/>
          <w:bCs/>
        </w:rPr>
        <w:t xml:space="preserve"> Описание схемы добровольной сертификации </w:t>
      </w:r>
      <w:r w:rsidR="007F5ED9">
        <w:rPr>
          <w:b/>
          <w:bCs/>
        </w:rPr>
        <w:t>персонала</w:t>
      </w:r>
    </w:p>
    <w:p w14:paraId="4F1C736E" w14:textId="0076DA4B" w:rsidR="003215C8" w:rsidRDefault="00090F2B" w:rsidP="00090F2B">
      <w:r>
        <w:t xml:space="preserve">Е.2.1 </w:t>
      </w:r>
      <w:r w:rsidR="003215C8">
        <w:t xml:space="preserve">По схеме </w:t>
      </w:r>
      <w:r w:rsidR="00784779" w:rsidRPr="00784779">
        <w:t>4</w:t>
      </w:r>
      <w:r w:rsidR="003215C8">
        <w:rPr>
          <w:lang w:val="en-US"/>
        </w:rPr>
        <w:t>a</w:t>
      </w:r>
      <w:r w:rsidR="003215C8">
        <w:t xml:space="preserve"> оценивают соответствие </w:t>
      </w:r>
      <w:r w:rsidR="007F5ED9">
        <w:t>персонала</w:t>
      </w:r>
      <w:r w:rsidR="003215C8">
        <w:t xml:space="preserve"> требованиям национальных, межгосударственных (региональных), международных стандартов</w:t>
      </w:r>
      <w:r w:rsidR="007F5ED9">
        <w:t xml:space="preserve"> на персонал</w:t>
      </w:r>
      <w:r w:rsidR="003215C8">
        <w:t>, а также контролируют соответствие сертифицированно</w:t>
      </w:r>
      <w:r w:rsidR="007F5ED9">
        <w:t>го</w:t>
      </w:r>
      <w:r w:rsidR="003215C8">
        <w:t xml:space="preserve"> </w:t>
      </w:r>
      <w:r w:rsidR="007F5ED9">
        <w:t xml:space="preserve">персонала </w:t>
      </w:r>
      <w:r w:rsidR="003215C8">
        <w:t>при инспекционном контроле.</w:t>
      </w:r>
    </w:p>
    <w:p w14:paraId="22648595" w14:textId="6FA50A65" w:rsidR="003215C8" w:rsidRDefault="00090F2B" w:rsidP="003215C8">
      <w:r>
        <w:t xml:space="preserve">Е.2.2 </w:t>
      </w:r>
      <w:r w:rsidR="003215C8">
        <w:t xml:space="preserve">По схеме </w:t>
      </w:r>
      <w:r w:rsidR="00784779" w:rsidRPr="00784779">
        <w:t>4</w:t>
      </w:r>
      <w:r w:rsidR="003215C8">
        <w:rPr>
          <w:lang w:val="en-US"/>
        </w:rPr>
        <w:t>b</w:t>
      </w:r>
      <w:r w:rsidR="003215C8">
        <w:t xml:space="preserve"> оценивают соответствие </w:t>
      </w:r>
      <w:r w:rsidR="007F5ED9">
        <w:t xml:space="preserve">персонала </w:t>
      </w:r>
      <w:r w:rsidR="003215C8">
        <w:t xml:space="preserve">требованиям корпоративных стандартов </w:t>
      </w:r>
      <w:r w:rsidR="007F5ED9">
        <w:t>на персонал</w:t>
      </w:r>
      <w:r w:rsidR="003215C8">
        <w:t xml:space="preserve">, </w:t>
      </w:r>
      <w:r w:rsidR="007F5ED9">
        <w:t>а также контролируют соответствие сертифицированного персонала при инспекционном контроле</w:t>
      </w:r>
      <w:r w:rsidR="003215C8">
        <w:t>.</w:t>
      </w:r>
    </w:p>
    <w:p w14:paraId="145CA5B4" w14:textId="3517193E" w:rsidR="00146140" w:rsidRPr="00D4737F" w:rsidRDefault="00146140" w:rsidP="00146140">
      <w:pPr>
        <w:rPr>
          <w:sz w:val="24"/>
          <w:szCs w:val="24"/>
        </w:rPr>
      </w:pPr>
      <w:r w:rsidRPr="00D4737F">
        <w:rPr>
          <w:spacing w:val="40"/>
          <w:sz w:val="24"/>
          <w:szCs w:val="24"/>
        </w:rPr>
        <w:t>Примечание</w:t>
      </w:r>
      <w:r w:rsidRPr="00D4737F">
        <w:rPr>
          <w:sz w:val="24"/>
          <w:szCs w:val="24"/>
        </w:rPr>
        <w:t xml:space="preserve"> – </w:t>
      </w:r>
      <w:r w:rsidRPr="001E6406">
        <w:rPr>
          <w:sz w:val="24"/>
          <w:szCs w:val="24"/>
        </w:rPr>
        <w:t>Полная</w:t>
      </w:r>
      <w:r w:rsidRPr="00D4737F">
        <w:rPr>
          <w:sz w:val="24"/>
          <w:szCs w:val="24"/>
        </w:rPr>
        <w:t xml:space="preserve"> методика оценки </w:t>
      </w:r>
      <w:r>
        <w:rPr>
          <w:sz w:val="24"/>
          <w:szCs w:val="24"/>
        </w:rPr>
        <w:t>персонала</w:t>
      </w:r>
      <w:r w:rsidRPr="00D4737F">
        <w:rPr>
          <w:sz w:val="24"/>
          <w:szCs w:val="24"/>
        </w:rPr>
        <w:t xml:space="preserve"> устанавливается нормативными документами Системы РосЦОД.</w:t>
      </w:r>
    </w:p>
    <w:p w14:paraId="112E0E39" w14:textId="2ADF2450" w:rsidR="00146140" w:rsidRPr="004C27AE" w:rsidRDefault="00146140" w:rsidP="00146140">
      <w:pPr>
        <w:rPr>
          <w:b/>
          <w:bCs/>
        </w:rPr>
      </w:pPr>
      <w:r>
        <w:rPr>
          <w:b/>
          <w:bCs/>
        </w:rPr>
        <w:t>Е</w:t>
      </w:r>
      <w:r w:rsidRPr="004C27AE">
        <w:rPr>
          <w:b/>
          <w:bCs/>
        </w:rPr>
        <w:t>.</w:t>
      </w:r>
      <w:r>
        <w:rPr>
          <w:b/>
          <w:bCs/>
        </w:rPr>
        <w:t>3</w:t>
      </w:r>
      <w:r w:rsidRPr="004C27AE">
        <w:rPr>
          <w:b/>
          <w:bCs/>
        </w:rPr>
        <w:t xml:space="preserve"> Требования к организации (предприятию) – </w:t>
      </w:r>
      <w:r>
        <w:rPr>
          <w:b/>
          <w:bCs/>
        </w:rPr>
        <w:t>заявителю на сертификацию персонала</w:t>
      </w:r>
    </w:p>
    <w:p w14:paraId="2EE46C50" w14:textId="6D9CE3EA" w:rsidR="00146140" w:rsidRDefault="00146140" w:rsidP="00146140">
      <w:r>
        <w:t xml:space="preserve">Требования к организации (предприятию) – </w:t>
      </w:r>
      <w:r w:rsidRPr="00146140">
        <w:t xml:space="preserve">заявителю на сертификацию персонала </w:t>
      </w:r>
      <w:r>
        <w:t>устанавливаются нормативными документа</w:t>
      </w:r>
      <w:r w:rsidR="003443FF">
        <w:t>ми</w:t>
      </w:r>
      <w:r>
        <w:t xml:space="preserve"> Системы РосЦОД.</w:t>
      </w:r>
    </w:p>
    <w:p w14:paraId="71EAF718" w14:textId="77777777" w:rsidR="009779E7" w:rsidRDefault="009779E7" w:rsidP="009779E7"/>
    <w:p w14:paraId="5E1640AA" w14:textId="77777777" w:rsidR="009779E7" w:rsidRDefault="009779E7" w:rsidP="009779E7">
      <w:pPr>
        <w:sectPr w:rsidR="009779E7" w:rsidSect="00ED6FDF">
          <w:headerReference w:type="default" r:id="rId23"/>
          <w:headerReference w:type="first" r:id="rId24"/>
          <w:pgSz w:w="11906" w:h="16838"/>
          <w:pgMar w:top="1491" w:right="850" w:bottom="1134" w:left="1134" w:header="568" w:footer="543" w:gutter="0"/>
          <w:pgNumType w:chapStyle="1"/>
          <w:cols w:space="708"/>
          <w:titlePg/>
          <w:docGrid w:linePitch="381"/>
        </w:sectPr>
      </w:pPr>
    </w:p>
    <w:p w14:paraId="6125C8F8" w14:textId="2619BFAF" w:rsidR="001A606B" w:rsidRPr="001A606B" w:rsidRDefault="00EB6D9E" w:rsidP="002E2D46">
      <w:pPr>
        <w:pStyle w:val="1"/>
        <w:pageBreakBefore/>
      </w:pPr>
      <w:bookmarkStart w:id="18" w:name="_Toc71479119"/>
      <w:r>
        <w:lastRenderedPageBreak/>
        <w:t xml:space="preserve">Приложение </w:t>
      </w:r>
      <w:r w:rsidR="00146140">
        <w:t>Е</w:t>
      </w:r>
      <w:r>
        <w:t xml:space="preserve">. Форма сертификата соответствия в </w:t>
      </w:r>
      <w:r w:rsidR="0043016A">
        <w:t>с</w:t>
      </w:r>
      <w:r>
        <w:t>истеме РосЦОД</w:t>
      </w:r>
      <w:bookmarkEnd w:id="18"/>
    </w:p>
    <w:p w14:paraId="36ED72EF" w14:textId="3F8FE3AF" w:rsidR="00684174" w:rsidRPr="00684174" w:rsidRDefault="00684174" w:rsidP="00656D0B">
      <w:pPr>
        <w:jc w:val="center"/>
      </w:pPr>
      <w:r>
        <w:t>(01)</w:t>
      </w:r>
      <w:r>
        <w:tab/>
      </w:r>
      <w:r w:rsidR="00656D0B">
        <w:t>Система добровольной сертификации центров обработки данных «РосЦОД»</w:t>
      </w:r>
    </w:p>
    <w:p w14:paraId="2D3EB6BF" w14:textId="77777777" w:rsidR="00684174" w:rsidRDefault="00684174" w:rsidP="00DB56F8">
      <w:pPr>
        <w:jc w:val="center"/>
      </w:pPr>
      <w:r>
        <w:t>(02)</w:t>
      </w:r>
    </w:p>
    <w:p w14:paraId="3BAC3548" w14:textId="77777777" w:rsidR="00684174" w:rsidRDefault="00684174" w:rsidP="00DB56F8">
      <w:pPr>
        <w:jc w:val="center"/>
      </w:pPr>
      <w:r>
        <w:t>(03)</w:t>
      </w:r>
    </w:p>
    <w:p w14:paraId="7AAB7AD4" w14:textId="77777777" w:rsidR="00684174" w:rsidRPr="00656D0B" w:rsidRDefault="00684174" w:rsidP="00656D0B">
      <w:pPr>
        <w:jc w:val="center"/>
      </w:pPr>
      <w:r w:rsidRPr="00656D0B">
        <w:t>СЕРТИФИКАТ СООТВЕТСТВИЯ</w:t>
      </w:r>
    </w:p>
    <w:p w14:paraId="0B7FFCCE" w14:textId="77777777" w:rsidR="00684174" w:rsidRDefault="00684174" w:rsidP="00684174">
      <w:r>
        <w:t>(04)</w:t>
      </w:r>
    </w:p>
    <w:p w14:paraId="7CE1F50C" w14:textId="77777777" w:rsidR="00684174" w:rsidRDefault="00684174" w:rsidP="00684174">
      <w:r>
        <w:t>(05)</w:t>
      </w:r>
    </w:p>
    <w:p w14:paraId="4A2F14FD" w14:textId="77777777" w:rsidR="00684174" w:rsidRDefault="00684174" w:rsidP="00684174">
      <w:r>
        <w:t>(06)</w:t>
      </w:r>
    </w:p>
    <w:p w14:paraId="752FA0EC" w14:textId="77777777" w:rsidR="00684174" w:rsidRDefault="00684174" w:rsidP="00684174">
      <w:r>
        <w:t>(07)</w:t>
      </w:r>
    </w:p>
    <w:p w14:paraId="360986DE" w14:textId="77777777" w:rsidR="00684174" w:rsidRDefault="00684174" w:rsidP="00684174">
      <w:r>
        <w:t>(08)</w:t>
      </w:r>
    </w:p>
    <w:p w14:paraId="41EAD286" w14:textId="77777777" w:rsidR="00684174" w:rsidRDefault="00684174" w:rsidP="00684174">
      <w:r>
        <w:t>(09)</w:t>
      </w:r>
    </w:p>
    <w:p w14:paraId="24DA033E" w14:textId="77777777" w:rsidR="00684174" w:rsidRDefault="00684174" w:rsidP="00684174">
      <w:r>
        <w:t>(10)</w:t>
      </w:r>
    </w:p>
    <w:p w14:paraId="580CFC8E" w14:textId="77777777" w:rsidR="00684174" w:rsidRDefault="00684174" w:rsidP="00684174">
      <w:r>
        <w:t>(11)</w:t>
      </w:r>
    </w:p>
    <w:p w14:paraId="47363746" w14:textId="77777777" w:rsidR="00684174" w:rsidRDefault="00684174" w:rsidP="00684174">
      <w:r>
        <w:t>(12)</w:t>
      </w:r>
    </w:p>
    <w:p w14:paraId="62491701" w14:textId="77777777" w:rsidR="00684174" w:rsidRDefault="00684174" w:rsidP="00684174">
      <w:r>
        <w:t>(13)</w:t>
      </w:r>
    </w:p>
    <w:p w14:paraId="2A3C6842" w14:textId="77777777" w:rsidR="00684174" w:rsidRDefault="00684174" w:rsidP="00684174">
      <w:r>
        <w:t>(14)</w:t>
      </w:r>
    </w:p>
    <w:p w14:paraId="2AC12AF9" w14:textId="77777777" w:rsidR="00684174" w:rsidRDefault="00684174" w:rsidP="00684174">
      <w:r>
        <w:t>(15)</w:t>
      </w:r>
    </w:p>
    <w:p w14:paraId="42E7CABE" w14:textId="77777777" w:rsidR="00656D0B" w:rsidRDefault="00656D0B" w:rsidP="00684174">
      <w:pPr>
        <w:rPr>
          <w:b/>
          <w:bCs/>
        </w:rPr>
      </w:pPr>
    </w:p>
    <w:p w14:paraId="4A7F1A7D" w14:textId="090174DF" w:rsidR="00684174" w:rsidRPr="00DB56F8" w:rsidRDefault="00684174" w:rsidP="00684174">
      <w:pPr>
        <w:rPr>
          <w:b/>
          <w:bCs/>
        </w:rPr>
      </w:pPr>
      <w:r w:rsidRPr="00DB56F8">
        <w:rPr>
          <w:b/>
          <w:bCs/>
        </w:rPr>
        <w:t>Обозначения реквизитов при заполнении сертификата соответствия продукции, работ (услуг)</w:t>
      </w:r>
      <w:r w:rsidR="00E72879">
        <w:rPr>
          <w:b/>
          <w:bCs/>
        </w:rPr>
        <w:t>, персонала</w:t>
      </w:r>
      <w:r w:rsidRPr="00DB56F8">
        <w:rPr>
          <w:b/>
          <w:bCs/>
        </w:rPr>
        <w:t xml:space="preserve"> в Системе добровольной сертификации РосЦОД:</w:t>
      </w:r>
    </w:p>
    <w:p w14:paraId="0FF8C1D1" w14:textId="77777777" w:rsidR="00684174" w:rsidRDefault="00684174" w:rsidP="00656D0B">
      <w:pPr>
        <w:tabs>
          <w:tab w:val="left" w:pos="993"/>
        </w:tabs>
        <w:ind w:left="993" w:hanging="709"/>
      </w:pPr>
      <w:r>
        <w:t>01</w:t>
      </w:r>
      <w:r>
        <w:tab/>
        <w:t>изображение зарегистрированного знака Системы РосЦОД;</w:t>
      </w:r>
    </w:p>
    <w:p w14:paraId="62E6CEAD" w14:textId="3517AF2E" w:rsidR="00684174" w:rsidRDefault="00684174" w:rsidP="00656D0B">
      <w:pPr>
        <w:tabs>
          <w:tab w:val="left" w:pos="993"/>
        </w:tabs>
        <w:ind w:left="993" w:hanging="709"/>
      </w:pPr>
      <w:r>
        <w:lastRenderedPageBreak/>
        <w:t>02</w:t>
      </w:r>
      <w:r>
        <w:tab/>
        <w:t>регистрационный номер Системы РосЦОД;</w:t>
      </w:r>
    </w:p>
    <w:p w14:paraId="4B939EA2" w14:textId="22C395D1" w:rsidR="00684174" w:rsidRDefault="00684174" w:rsidP="00656D0B">
      <w:pPr>
        <w:tabs>
          <w:tab w:val="left" w:pos="993"/>
        </w:tabs>
        <w:ind w:left="993" w:hanging="709"/>
      </w:pPr>
      <w:r>
        <w:t>03</w:t>
      </w:r>
      <w:r>
        <w:tab/>
        <w:t xml:space="preserve">наименование и регистрационный номер органа по сертификации, его юридический адрес, телефон, факс, </w:t>
      </w:r>
      <w:r w:rsidR="00DB56F8">
        <w:t>электронная почта, веб-сайт</w:t>
      </w:r>
      <w:r>
        <w:t>;</w:t>
      </w:r>
    </w:p>
    <w:p w14:paraId="79399A3E" w14:textId="34A2AF71" w:rsidR="00684174" w:rsidRDefault="00684174" w:rsidP="00656D0B">
      <w:pPr>
        <w:tabs>
          <w:tab w:val="left" w:pos="993"/>
        </w:tabs>
        <w:ind w:left="993" w:hanging="709"/>
      </w:pPr>
      <w:r>
        <w:t>04</w:t>
      </w:r>
      <w:r>
        <w:tab/>
        <w:t xml:space="preserve">номер сертификата соответствия продукции, работы (услуги), </w:t>
      </w:r>
      <w:r w:rsidR="00E72879">
        <w:t>персонала</w:t>
      </w:r>
      <w:r>
        <w:t>;</w:t>
      </w:r>
    </w:p>
    <w:p w14:paraId="31DF4438" w14:textId="77777777" w:rsidR="00684174" w:rsidRDefault="00684174" w:rsidP="00656D0B">
      <w:pPr>
        <w:tabs>
          <w:tab w:val="left" w:pos="993"/>
        </w:tabs>
        <w:ind w:left="993" w:hanging="709"/>
      </w:pPr>
      <w:r>
        <w:t>05</w:t>
      </w:r>
      <w:r>
        <w:tab/>
        <w:t>срок действия сертификата соответствия;</w:t>
      </w:r>
    </w:p>
    <w:p w14:paraId="5D48F062" w14:textId="489CB164" w:rsidR="00684174" w:rsidRDefault="00684174" w:rsidP="00656D0B">
      <w:pPr>
        <w:tabs>
          <w:tab w:val="left" w:pos="993"/>
        </w:tabs>
        <w:ind w:left="993" w:hanging="709"/>
      </w:pPr>
      <w:r>
        <w:t>06</w:t>
      </w:r>
      <w:r>
        <w:tab/>
        <w:t>наименование, тип, вид, марка продукции</w:t>
      </w:r>
      <w:r w:rsidR="00E72879">
        <w:t>,</w:t>
      </w:r>
      <w:r>
        <w:t xml:space="preserve"> работы (услуги), </w:t>
      </w:r>
      <w:r w:rsidR="00E72879">
        <w:t xml:space="preserve">квалификация или специализация персонала, </w:t>
      </w:r>
      <w:r>
        <w:t>обозначение стандарта или иного документа, по которому она выпускается</w:t>
      </w:r>
      <w:r w:rsidR="00640FCA">
        <w:t>;</w:t>
      </w:r>
    </w:p>
    <w:p w14:paraId="523AC9D9" w14:textId="3E971164" w:rsidR="00684174" w:rsidRDefault="00684174" w:rsidP="00656D0B">
      <w:pPr>
        <w:tabs>
          <w:tab w:val="left" w:pos="993"/>
        </w:tabs>
        <w:ind w:left="993" w:hanging="709"/>
      </w:pPr>
      <w:r>
        <w:t>07</w:t>
      </w:r>
      <w:r>
        <w:tab/>
        <w:t>код</w:t>
      </w:r>
      <w:r w:rsidR="00DB56F8">
        <w:t xml:space="preserve"> </w:t>
      </w:r>
      <w:r>
        <w:t>(коды)</w:t>
      </w:r>
      <w:r w:rsidR="00DB56F8">
        <w:t xml:space="preserve"> </w:t>
      </w:r>
      <w:r>
        <w:t>продукции,</w:t>
      </w:r>
      <w:r w:rsidR="00DB56F8">
        <w:t xml:space="preserve"> </w:t>
      </w:r>
      <w:r>
        <w:t>работ;</w:t>
      </w:r>
    </w:p>
    <w:p w14:paraId="345E7967" w14:textId="44830591" w:rsidR="00684174" w:rsidRDefault="00684174" w:rsidP="00656D0B">
      <w:pPr>
        <w:tabs>
          <w:tab w:val="left" w:pos="993"/>
        </w:tabs>
        <w:ind w:left="993" w:hanging="709"/>
      </w:pPr>
      <w:r>
        <w:t>08</w:t>
      </w:r>
      <w:r>
        <w:tab/>
        <w:t>обозначение нормативных документов, на соответствие которым проведена сертификация;</w:t>
      </w:r>
    </w:p>
    <w:p w14:paraId="276429A7" w14:textId="71795627" w:rsidR="00684174" w:rsidRDefault="00684174" w:rsidP="00656D0B">
      <w:pPr>
        <w:tabs>
          <w:tab w:val="left" w:pos="993"/>
        </w:tabs>
        <w:ind w:left="993" w:hanging="709"/>
      </w:pPr>
      <w:r>
        <w:t>09</w:t>
      </w:r>
      <w:r>
        <w:tab/>
        <w:t xml:space="preserve">наименование, адрес, телефон, факс, </w:t>
      </w:r>
      <w:r w:rsidR="00DB56F8">
        <w:t xml:space="preserve">электронная почта, веб-сайт </w:t>
      </w:r>
      <w:r>
        <w:t>изготовителя;</w:t>
      </w:r>
    </w:p>
    <w:p w14:paraId="489EBF36" w14:textId="56EB0523" w:rsidR="00684174" w:rsidRDefault="00684174" w:rsidP="00656D0B">
      <w:pPr>
        <w:tabs>
          <w:tab w:val="left" w:pos="993"/>
        </w:tabs>
        <w:ind w:left="993" w:hanging="709"/>
      </w:pPr>
      <w:r>
        <w:t>10</w:t>
      </w:r>
      <w:r>
        <w:tab/>
        <w:t xml:space="preserve">наименование, адрес, телефон, факс, </w:t>
      </w:r>
      <w:r w:rsidR="00DB56F8">
        <w:t xml:space="preserve">электронная почта </w:t>
      </w:r>
      <w:r>
        <w:t>лица, которому выдан сертификат соответствия;</w:t>
      </w:r>
    </w:p>
    <w:p w14:paraId="0D1A68C4" w14:textId="0E423EB7" w:rsidR="00684174" w:rsidRDefault="00684174" w:rsidP="00656D0B">
      <w:pPr>
        <w:tabs>
          <w:tab w:val="left" w:pos="993"/>
        </w:tabs>
        <w:ind w:left="993" w:hanging="709"/>
      </w:pPr>
      <w:r>
        <w:t>11</w:t>
      </w:r>
      <w:r>
        <w:tab/>
        <w:t>документы, на основании которых органом по сертификации выдан сертификат соответствия;</w:t>
      </w:r>
    </w:p>
    <w:p w14:paraId="4931DB21" w14:textId="1E6C9C98" w:rsidR="00684174" w:rsidRDefault="00684174" w:rsidP="00656D0B">
      <w:pPr>
        <w:tabs>
          <w:tab w:val="left" w:pos="993"/>
        </w:tabs>
        <w:ind w:left="993" w:hanging="709"/>
      </w:pPr>
      <w:r>
        <w:t>12</w:t>
      </w:r>
      <w:r>
        <w:tab/>
        <w:t>дополнительная информация;</w:t>
      </w:r>
    </w:p>
    <w:p w14:paraId="18B0561C" w14:textId="77777777" w:rsidR="00684174" w:rsidRDefault="00684174" w:rsidP="00656D0B">
      <w:pPr>
        <w:tabs>
          <w:tab w:val="left" w:pos="993"/>
        </w:tabs>
        <w:ind w:left="993" w:hanging="709"/>
      </w:pPr>
      <w:r>
        <w:t>13</w:t>
      </w:r>
      <w:r>
        <w:tab/>
        <w:t>подпись, инициалы, фамилия руководителя органа по сертификации, выдавшего сертификат соответствия;</w:t>
      </w:r>
    </w:p>
    <w:p w14:paraId="3FE430D6" w14:textId="77777777" w:rsidR="00684174" w:rsidRDefault="00684174" w:rsidP="00656D0B">
      <w:pPr>
        <w:tabs>
          <w:tab w:val="left" w:pos="993"/>
        </w:tabs>
        <w:ind w:left="993" w:hanging="709"/>
      </w:pPr>
      <w:r>
        <w:t>14</w:t>
      </w:r>
      <w:r>
        <w:tab/>
        <w:t>место для печати органа по сертификации;</w:t>
      </w:r>
    </w:p>
    <w:p w14:paraId="30325237" w14:textId="77777777" w:rsidR="00684174" w:rsidRDefault="00684174" w:rsidP="00656D0B">
      <w:pPr>
        <w:tabs>
          <w:tab w:val="left" w:pos="993"/>
        </w:tabs>
        <w:ind w:left="993" w:hanging="709"/>
      </w:pPr>
      <w:r>
        <w:t>15</w:t>
      </w:r>
      <w:r>
        <w:tab/>
        <w:t>подпись, инициалы, фамилия эксперта, проводившего сертификацию.</w:t>
      </w:r>
    </w:p>
    <w:p w14:paraId="349181B2" w14:textId="6DAB27A6" w:rsidR="001A606B" w:rsidRDefault="00684174" w:rsidP="001A606B">
      <w:r>
        <w:t>Сертификат</w:t>
      </w:r>
      <w:r w:rsidR="00DB56F8">
        <w:t xml:space="preserve"> </w:t>
      </w:r>
      <w:r>
        <w:t>соответствия</w:t>
      </w:r>
      <w:r w:rsidR="00DB56F8">
        <w:t xml:space="preserve"> </w:t>
      </w:r>
      <w:r>
        <w:t>заполняют</w:t>
      </w:r>
      <w:r w:rsidR="00DB56F8">
        <w:t xml:space="preserve"> </w:t>
      </w:r>
      <w:r>
        <w:t>машинописным</w:t>
      </w:r>
      <w:r w:rsidR="00DB56F8">
        <w:t xml:space="preserve"> </w:t>
      </w:r>
      <w:r>
        <w:t>способом.</w:t>
      </w:r>
      <w:r w:rsidR="00656D0B">
        <w:t xml:space="preserve"> </w:t>
      </w:r>
      <w:r>
        <w:t>Исправления, подчистки и поправки не допускаются.</w:t>
      </w:r>
    </w:p>
    <w:sectPr w:rsidR="001A606B" w:rsidSect="00ED6FDF">
      <w:headerReference w:type="first" r:id="rId25"/>
      <w:pgSz w:w="11906" w:h="16838"/>
      <w:pgMar w:top="1491" w:right="850" w:bottom="1134" w:left="1134" w:header="568" w:footer="925" w:gutter="0"/>
      <w:pgNumType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35D3" w14:textId="77777777" w:rsidR="00183FFF" w:rsidRDefault="00183FFF" w:rsidP="001A606B">
      <w:pPr>
        <w:spacing w:before="0" w:after="0" w:line="240" w:lineRule="auto"/>
      </w:pPr>
      <w:r>
        <w:separator/>
      </w:r>
    </w:p>
  </w:endnote>
  <w:endnote w:type="continuationSeparator" w:id="0">
    <w:p w14:paraId="77B467ED" w14:textId="77777777" w:rsidR="00183FFF" w:rsidRDefault="00183FFF" w:rsidP="001A60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55632"/>
      <w:docPartObj>
        <w:docPartGallery w:val="Page Numbers (Bottom of Page)"/>
        <w:docPartUnique/>
      </w:docPartObj>
    </w:sdtPr>
    <w:sdtContent>
      <w:p w14:paraId="1CB38174" w14:textId="772C1437" w:rsidR="007D4753" w:rsidRDefault="007D4753" w:rsidP="00CA5650">
        <w:pPr>
          <w:pStyle w:val="a6"/>
          <w:spacing w:before="240"/>
          <w:jc w:val="center"/>
        </w:pPr>
        <w:r>
          <w:fldChar w:fldCharType="begin"/>
        </w:r>
        <w:r>
          <w:instrText xml:space="preserve"> PAGE  \* ROMAN  \* MERGEFORMAT </w:instrText>
        </w:r>
        <w:r>
          <w:fldChar w:fldCharType="separate"/>
        </w:r>
        <w:r>
          <w:rPr>
            <w:noProof/>
          </w:rPr>
          <w:t>IV</w:t>
        </w:r>
        <w:r>
          <w:fldChar w:fldCharType="end"/>
        </w:r>
      </w:p>
    </w:sdtContent>
  </w:sdt>
  <w:p w14:paraId="490E5971" w14:textId="77777777" w:rsidR="007D4753" w:rsidRDefault="007D47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06851"/>
      <w:docPartObj>
        <w:docPartGallery w:val="Page Numbers (Bottom of Page)"/>
        <w:docPartUnique/>
      </w:docPartObj>
    </w:sdtPr>
    <w:sdtContent>
      <w:p w14:paraId="5B125230" w14:textId="53E6D64D" w:rsidR="007D4753" w:rsidRDefault="007D4753" w:rsidP="00CA5650">
        <w:pPr>
          <w:pStyle w:val="a6"/>
          <w:spacing w:before="240"/>
          <w:ind w:firstLine="0"/>
          <w:jc w:val="center"/>
        </w:pPr>
        <w:r>
          <w:fldChar w:fldCharType="begin"/>
        </w:r>
        <w:r>
          <w:instrText xml:space="preserve"> PAGE  \* Arabic  \* MERGEFORMAT </w:instrText>
        </w:r>
        <w:r>
          <w:fldChar w:fldCharType="separate"/>
        </w:r>
        <w:r>
          <w:rPr>
            <w:noProof/>
          </w:rPr>
          <w:t>50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337934"/>
      <w:docPartObj>
        <w:docPartGallery w:val="Page Numbers (Bottom of Page)"/>
        <w:docPartUnique/>
      </w:docPartObj>
    </w:sdtPr>
    <w:sdtContent>
      <w:p w14:paraId="5D359E9C" w14:textId="029B459D" w:rsidR="007D4753" w:rsidRDefault="007D4753" w:rsidP="00BF7499">
        <w:pPr>
          <w:pStyle w:val="a6"/>
          <w:spacing w:before="240"/>
          <w:jc w:val="center"/>
        </w:pPr>
        <w:r>
          <w:fldChar w:fldCharType="begin"/>
        </w:r>
        <w:r>
          <w:instrText>PAGE   \* MERGEFORMAT</w:instrText>
        </w:r>
        <w:r>
          <w:fldChar w:fldCharType="separate"/>
        </w:r>
        <w:r>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77106"/>
      <w:docPartObj>
        <w:docPartGallery w:val="Page Numbers (Bottom of Page)"/>
        <w:docPartUnique/>
      </w:docPartObj>
    </w:sdtPr>
    <w:sdtContent>
      <w:p w14:paraId="408C17C6" w14:textId="77777777" w:rsidR="007D4753" w:rsidRDefault="007D4753" w:rsidP="0014788C">
        <w:pPr>
          <w:pStyle w:val="a6"/>
          <w:spacing w:before="240"/>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1698" w14:textId="77777777" w:rsidR="00183FFF" w:rsidRDefault="00183FFF" w:rsidP="001A606B">
      <w:pPr>
        <w:spacing w:before="0" w:after="0" w:line="240" w:lineRule="auto"/>
      </w:pPr>
      <w:r>
        <w:separator/>
      </w:r>
    </w:p>
  </w:footnote>
  <w:footnote w:type="continuationSeparator" w:id="0">
    <w:p w14:paraId="477CBB4A" w14:textId="77777777" w:rsidR="00183FFF" w:rsidRDefault="00183FFF" w:rsidP="001A60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F37" w14:textId="2421CB3B" w:rsidR="007D4753" w:rsidRPr="00640FCA" w:rsidRDefault="007D4753" w:rsidP="00C05798">
    <w:pPr>
      <w:pStyle w:val="a4"/>
      <w:pBdr>
        <w:bottom w:val="single" w:sz="4" w:space="1" w:color="auto"/>
      </w:pBdr>
      <w:tabs>
        <w:tab w:val="clear" w:pos="9355"/>
        <w:tab w:val="right" w:pos="9922"/>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w:t>
    </w:r>
    <w:r w:rsidR="00640FCA" w:rsidRPr="00640FCA">
      <w:rPr>
        <w:sz w:val="24"/>
        <w:szCs w:val="24"/>
      </w:rP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B56F" w14:textId="4B100D8C" w:rsidR="007D4753" w:rsidRPr="00836DD4" w:rsidRDefault="007D4753" w:rsidP="00ED6FDF">
    <w:pPr>
      <w:pStyle w:val="a4"/>
      <w:pBdr>
        <w:bottom w:val="single" w:sz="4" w:space="1" w:color="auto"/>
      </w:pBdr>
      <w:tabs>
        <w:tab w:val="clear" w:pos="9355"/>
        <w:tab w:val="right" w:pos="9922"/>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A26" w14:textId="7ADFFDE2" w:rsidR="007D4753" w:rsidRPr="00335C62" w:rsidRDefault="007D4753" w:rsidP="00ED6FDF">
    <w:pPr>
      <w:pStyle w:val="a4"/>
      <w:pBdr>
        <w:bottom w:val="single" w:sz="4" w:space="1" w:color="auto"/>
      </w:pBdr>
      <w:tabs>
        <w:tab w:val="clear" w:pos="9355"/>
        <w:tab w:val="right" w:pos="14600"/>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C057" w14:textId="0835EA0E" w:rsidR="007D4753" w:rsidRPr="004C27AE" w:rsidRDefault="007D4753" w:rsidP="004C27AE">
    <w:pPr>
      <w:pStyle w:val="a4"/>
      <w:pBdr>
        <w:bottom w:val="single" w:sz="4" w:space="1" w:color="auto"/>
      </w:pBdr>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88F" w14:textId="793A2C76" w:rsidR="007D4753" w:rsidRPr="00836DD4" w:rsidRDefault="007D4753" w:rsidP="00836DD4">
    <w:pPr>
      <w:pStyle w:val="a4"/>
      <w:pBdr>
        <w:bottom w:val="single" w:sz="4" w:space="1" w:color="auto"/>
      </w:pBdr>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D246" w14:textId="78E75CD1" w:rsidR="007D4753" w:rsidRPr="00CF157E" w:rsidRDefault="007D4753" w:rsidP="00ED6FDF">
    <w:pPr>
      <w:pStyle w:val="a4"/>
      <w:pBdr>
        <w:bottom w:val="single" w:sz="4" w:space="1" w:color="auto"/>
      </w:pBdr>
      <w:tabs>
        <w:tab w:val="clear" w:pos="9355"/>
        <w:tab w:val="right" w:pos="9922"/>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0C29" w14:textId="036F1ABA" w:rsidR="007D4753" w:rsidRPr="00F47C58" w:rsidRDefault="007D4753" w:rsidP="00F47C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379F" w14:textId="1C806DEC" w:rsidR="007D4753" w:rsidRPr="0016453C" w:rsidRDefault="007D4753" w:rsidP="00C05798">
    <w:pPr>
      <w:pStyle w:val="a4"/>
      <w:pBdr>
        <w:bottom w:val="single" w:sz="4" w:space="1" w:color="auto"/>
      </w:pBdr>
      <w:tabs>
        <w:tab w:val="clear" w:pos="9355"/>
        <w:tab w:val="right" w:pos="9780"/>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1869" w14:textId="4DE24D9A" w:rsidR="007D4753" w:rsidRPr="00F47C58" w:rsidRDefault="007D4753" w:rsidP="00F47C58">
    <w:pPr>
      <w:pStyle w:val="a4"/>
      <w:pBdr>
        <w:bottom w:val="single" w:sz="4" w:space="1" w:color="auto"/>
      </w:pBdr>
      <w:tabs>
        <w:tab w:val="clear" w:pos="9355"/>
        <w:tab w:val="right" w:pos="9780"/>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6769" w14:textId="255C48E4" w:rsidR="007D4753" w:rsidRPr="00B95D96" w:rsidRDefault="007D4753" w:rsidP="00C05798">
    <w:pPr>
      <w:pStyle w:val="a4"/>
      <w:pBdr>
        <w:bottom w:val="single" w:sz="4" w:space="1" w:color="auto"/>
      </w:pBdr>
      <w:tabs>
        <w:tab w:val="clear" w:pos="9355"/>
        <w:tab w:val="right" w:pos="14742"/>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31DB" w14:textId="21111498" w:rsidR="007D4753" w:rsidRPr="00335C62" w:rsidRDefault="007D4753" w:rsidP="00C05798">
    <w:pPr>
      <w:pStyle w:val="a4"/>
      <w:pBdr>
        <w:bottom w:val="single" w:sz="4" w:space="1" w:color="auto"/>
      </w:pBdr>
      <w:tabs>
        <w:tab w:val="clear" w:pos="9355"/>
        <w:tab w:val="right" w:pos="14742"/>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B809" w14:textId="3A8FB61C" w:rsidR="007D4753" w:rsidRPr="0016453C" w:rsidRDefault="007D4753" w:rsidP="00D87297">
    <w:pPr>
      <w:pStyle w:val="a4"/>
      <w:pBdr>
        <w:bottom w:val="single" w:sz="4" w:space="1" w:color="auto"/>
      </w:pBdr>
      <w:tabs>
        <w:tab w:val="clear" w:pos="9355"/>
        <w:tab w:val="right" w:pos="9922"/>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FB62" w14:textId="57377B61" w:rsidR="007D4753" w:rsidRPr="00B95D96" w:rsidRDefault="007D4753" w:rsidP="00C05798">
    <w:pPr>
      <w:pStyle w:val="a4"/>
      <w:pBdr>
        <w:bottom w:val="single" w:sz="4" w:space="1" w:color="auto"/>
      </w:pBdr>
      <w:tabs>
        <w:tab w:val="clear" w:pos="9355"/>
        <w:tab w:val="right" w:pos="14742"/>
      </w:tabs>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583B" w14:textId="3D26F781" w:rsidR="007D4753" w:rsidRPr="004C27AE" w:rsidRDefault="007D4753" w:rsidP="004C27AE">
    <w:pPr>
      <w:pStyle w:val="a4"/>
      <w:pBdr>
        <w:bottom w:val="single" w:sz="4" w:space="1" w:color="auto"/>
      </w:pBdr>
      <w:spacing w:after="240"/>
      <w:ind w:firstLine="0"/>
      <w:rPr>
        <w:sz w:val="24"/>
        <w:szCs w:val="24"/>
      </w:rPr>
    </w:pPr>
    <w:r w:rsidRPr="00335C62">
      <w:rPr>
        <w:sz w:val="24"/>
        <w:szCs w:val="24"/>
      </w:rPr>
      <w:t>Правила функционирования СДС «РосЦОД»</w:t>
    </w:r>
    <w:r w:rsidRPr="00335C62">
      <w:rPr>
        <w:sz w:val="24"/>
        <w:szCs w:val="24"/>
      </w:rPr>
      <w:tab/>
    </w:r>
    <w:r>
      <w:rPr>
        <w:sz w:val="24"/>
        <w:szCs w:val="24"/>
      </w:rPr>
      <w:tab/>
    </w:r>
    <w:r w:rsidRPr="00335C62">
      <w:rPr>
        <w:sz w:val="24"/>
        <w:szCs w:val="24"/>
      </w:rPr>
      <w:t>РЦ.СТП.01.01</w:t>
    </w:r>
    <w:r>
      <w:rPr>
        <w:sz w:val="24"/>
        <w:szCs w:val="24"/>
      </w:rPr>
      <w:t>, ред.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71C"/>
    <w:multiLevelType w:val="hybridMultilevel"/>
    <w:tmpl w:val="7F5C5ADE"/>
    <w:lvl w:ilvl="0" w:tplc="41085D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4B270E1"/>
    <w:multiLevelType w:val="hybridMultilevel"/>
    <w:tmpl w:val="538A64B6"/>
    <w:lvl w:ilvl="0" w:tplc="8F4C026E">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 w15:restartNumberingAfterBreak="0">
    <w:nsid w:val="55D93E76"/>
    <w:multiLevelType w:val="hybridMultilevel"/>
    <w:tmpl w:val="DA466890"/>
    <w:lvl w:ilvl="0" w:tplc="8F4C02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ED745A9"/>
    <w:multiLevelType w:val="hybridMultilevel"/>
    <w:tmpl w:val="59EC2FE0"/>
    <w:lvl w:ilvl="0" w:tplc="8F4C026E">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8E"/>
    <w:rsid w:val="00060543"/>
    <w:rsid w:val="000611F1"/>
    <w:rsid w:val="00066295"/>
    <w:rsid w:val="000769FA"/>
    <w:rsid w:val="000771E5"/>
    <w:rsid w:val="00090F2B"/>
    <w:rsid w:val="000B3426"/>
    <w:rsid w:val="000E0BD8"/>
    <w:rsid w:val="000F192E"/>
    <w:rsid w:val="00124D63"/>
    <w:rsid w:val="00146140"/>
    <w:rsid w:val="0014788C"/>
    <w:rsid w:val="0016453C"/>
    <w:rsid w:val="00170C2F"/>
    <w:rsid w:val="00172800"/>
    <w:rsid w:val="00183FFF"/>
    <w:rsid w:val="001A606B"/>
    <w:rsid w:val="001B0645"/>
    <w:rsid w:val="001E5202"/>
    <w:rsid w:val="001E6406"/>
    <w:rsid w:val="0022573D"/>
    <w:rsid w:val="0024019E"/>
    <w:rsid w:val="002431BD"/>
    <w:rsid w:val="00253B1A"/>
    <w:rsid w:val="0027608C"/>
    <w:rsid w:val="002A3BCA"/>
    <w:rsid w:val="002C4C3A"/>
    <w:rsid w:val="002D5F7E"/>
    <w:rsid w:val="002D72E0"/>
    <w:rsid w:val="002E2924"/>
    <w:rsid w:val="002E2D46"/>
    <w:rsid w:val="003215C8"/>
    <w:rsid w:val="00331B75"/>
    <w:rsid w:val="00335C62"/>
    <w:rsid w:val="003443FF"/>
    <w:rsid w:val="00347CB8"/>
    <w:rsid w:val="003D340C"/>
    <w:rsid w:val="003F3941"/>
    <w:rsid w:val="00412FFC"/>
    <w:rsid w:val="0043016A"/>
    <w:rsid w:val="00453629"/>
    <w:rsid w:val="004618A0"/>
    <w:rsid w:val="004671EF"/>
    <w:rsid w:val="00480CE9"/>
    <w:rsid w:val="00490DA1"/>
    <w:rsid w:val="004A1678"/>
    <w:rsid w:val="004B1EE7"/>
    <w:rsid w:val="004B5BA9"/>
    <w:rsid w:val="004C2564"/>
    <w:rsid w:val="004C27AE"/>
    <w:rsid w:val="004C2A16"/>
    <w:rsid w:val="00523002"/>
    <w:rsid w:val="005613F9"/>
    <w:rsid w:val="00572A27"/>
    <w:rsid w:val="005A4CC4"/>
    <w:rsid w:val="005C1B70"/>
    <w:rsid w:val="005C60B2"/>
    <w:rsid w:val="005E177F"/>
    <w:rsid w:val="005E3C4D"/>
    <w:rsid w:val="00611B32"/>
    <w:rsid w:val="00625313"/>
    <w:rsid w:val="00640FCA"/>
    <w:rsid w:val="0064170A"/>
    <w:rsid w:val="00641C49"/>
    <w:rsid w:val="00656D0B"/>
    <w:rsid w:val="006601AF"/>
    <w:rsid w:val="00684174"/>
    <w:rsid w:val="00695111"/>
    <w:rsid w:val="006A2B3E"/>
    <w:rsid w:val="006B0289"/>
    <w:rsid w:val="006B58F5"/>
    <w:rsid w:val="006C00DE"/>
    <w:rsid w:val="006C05DC"/>
    <w:rsid w:val="006C5D6D"/>
    <w:rsid w:val="007077C0"/>
    <w:rsid w:val="0074261B"/>
    <w:rsid w:val="00743E9D"/>
    <w:rsid w:val="00744697"/>
    <w:rsid w:val="00784779"/>
    <w:rsid w:val="00786B6A"/>
    <w:rsid w:val="007874CC"/>
    <w:rsid w:val="007D4753"/>
    <w:rsid w:val="007E624A"/>
    <w:rsid w:val="007F2DFD"/>
    <w:rsid w:val="007F5ED9"/>
    <w:rsid w:val="007F7FE4"/>
    <w:rsid w:val="00836DD4"/>
    <w:rsid w:val="008412B0"/>
    <w:rsid w:val="008451E7"/>
    <w:rsid w:val="00866173"/>
    <w:rsid w:val="00873DA3"/>
    <w:rsid w:val="00876A25"/>
    <w:rsid w:val="00893A51"/>
    <w:rsid w:val="008C766B"/>
    <w:rsid w:val="008D7F8E"/>
    <w:rsid w:val="008E5BDA"/>
    <w:rsid w:val="008F63D5"/>
    <w:rsid w:val="009275A7"/>
    <w:rsid w:val="00962607"/>
    <w:rsid w:val="009638EE"/>
    <w:rsid w:val="009779E7"/>
    <w:rsid w:val="009924C2"/>
    <w:rsid w:val="009A0F0F"/>
    <w:rsid w:val="00A10D3A"/>
    <w:rsid w:val="00A13017"/>
    <w:rsid w:val="00A13C26"/>
    <w:rsid w:val="00A2485D"/>
    <w:rsid w:val="00A43686"/>
    <w:rsid w:val="00A738F5"/>
    <w:rsid w:val="00AC2834"/>
    <w:rsid w:val="00AD50E2"/>
    <w:rsid w:val="00B0007B"/>
    <w:rsid w:val="00B02035"/>
    <w:rsid w:val="00B216E2"/>
    <w:rsid w:val="00B333C7"/>
    <w:rsid w:val="00B45964"/>
    <w:rsid w:val="00B61691"/>
    <w:rsid w:val="00B864A9"/>
    <w:rsid w:val="00B86840"/>
    <w:rsid w:val="00B95D96"/>
    <w:rsid w:val="00BA2B5E"/>
    <w:rsid w:val="00BA6C60"/>
    <w:rsid w:val="00BB4A57"/>
    <w:rsid w:val="00BD69BC"/>
    <w:rsid w:val="00BF7499"/>
    <w:rsid w:val="00C05798"/>
    <w:rsid w:val="00C2054F"/>
    <w:rsid w:val="00C24218"/>
    <w:rsid w:val="00C52922"/>
    <w:rsid w:val="00C97D17"/>
    <w:rsid w:val="00CA5650"/>
    <w:rsid w:val="00CD15A2"/>
    <w:rsid w:val="00CE2B94"/>
    <w:rsid w:val="00CE386C"/>
    <w:rsid w:val="00CE7C3F"/>
    <w:rsid w:val="00CF157E"/>
    <w:rsid w:val="00D21C1D"/>
    <w:rsid w:val="00D23484"/>
    <w:rsid w:val="00D46694"/>
    <w:rsid w:val="00D4737F"/>
    <w:rsid w:val="00D57BCC"/>
    <w:rsid w:val="00D65537"/>
    <w:rsid w:val="00D8701A"/>
    <w:rsid w:val="00D87297"/>
    <w:rsid w:val="00DB32CC"/>
    <w:rsid w:val="00DB56F8"/>
    <w:rsid w:val="00DC0C23"/>
    <w:rsid w:val="00DD7A40"/>
    <w:rsid w:val="00DF2A58"/>
    <w:rsid w:val="00E72830"/>
    <w:rsid w:val="00E72879"/>
    <w:rsid w:val="00E75FEE"/>
    <w:rsid w:val="00E8056A"/>
    <w:rsid w:val="00E84DF1"/>
    <w:rsid w:val="00E976EC"/>
    <w:rsid w:val="00EA183D"/>
    <w:rsid w:val="00EB6D9E"/>
    <w:rsid w:val="00ED6FDF"/>
    <w:rsid w:val="00ED7EE4"/>
    <w:rsid w:val="00F27088"/>
    <w:rsid w:val="00F3579F"/>
    <w:rsid w:val="00F47C58"/>
    <w:rsid w:val="00F55DBD"/>
    <w:rsid w:val="00F66B97"/>
    <w:rsid w:val="00FB5D33"/>
    <w:rsid w:val="00FD026F"/>
    <w:rsid w:val="00FE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647A"/>
  <w15:docId w15:val="{78AC5278-49CF-4458-B1CB-D14E6892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140"/>
    <w:pPr>
      <w:spacing w:before="120" w:after="120" w:line="360" w:lineRule="auto"/>
      <w:ind w:firstLine="284"/>
      <w:jc w:val="both"/>
    </w:pPr>
    <w:rPr>
      <w:rFonts w:ascii="Times New Roman" w:hAnsi="Times New Roman"/>
      <w:sz w:val="28"/>
    </w:rPr>
  </w:style>
  <w:style w:type="paragraph" w:styleId="1">
    <w:name w:val="heading 1"/>
    <w:basedOn w:val="a"/>
    <w:next w:val="a"/>
    <w:link w:val="10"/>
    <w:uiPriority w:val="9"/>
    <w:qFormat/>
    <w:rsid w:val="00695111"/>
    <w:pPr>
      <w:keepNext/>
      <w:keepLines/>
      <w:spacing w:before="360" w:after="240"/>
      <w:ind w:firstLine="0"/>
      <w:jc w:val="left"/>
      <w:outlineLvl w:val="0"/>
    </w:pPr>
    <w:rPr>
      <w:rFonts w:eastAsiaTheme="majorEastAsia" w:cstheme="majorBidi"/>
      <w:b/>
      <w:szCs w:val="32"/>
    </w:rPr>
  </w:style>
  <w:style w:type="paragraph" w:styleId="2">
    <w:name w:val="heading 2"/>
    <w:basedOn w:val="1"/>
    <w:next w:val="a"/>
    <w:link w:val="20"/>
    <w:uiPriority w:val="9"/>
    <w:semiHidden/>
    <w:unhideWhenUsed/>
    <w:qFormat/>
    <w:rsid w:val="004671EF"/>
    <w:pPr>
      <w:spacing w:before="240"/>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111"/>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4671EF"/>
    <w:rPr>
      <w:rFonts w:ascii="Times New Roman" w:eastAsiaTheme="majorEastAsia" w:hAnsi="Times New Roman" w:cstheme="majorBidi"/>
      <w:b/>
      <w:sz w:val="26"/>
      <w:szCs w:val="26"/>
    </w:rPr>
  </w:style>
  <w:style w:type="paragraph" w:styleId="a3">
    <w:name w:val="List Paragraph"/>
    <w:basedOn w:val="a"/>
    <w:uiPriority w:val="34"/>
    <w:qFormat/>
    <w:rsid w:val="008D7F8E"/>
    <w:pPr>
      <w:ind w:left="720"/>
      <w:contextualSpacing/>
    </w:pPr>
  </w:style>
  <w:style w:type="paragraph" w:styleId="a4">
    <w:name w:val="header"/>
    <w:basedOn w:val="a"/>
    <w:link w:val="a5"/>
    <w:uiPriority w:val="99"/>
    <w:unhideWhenUsed/>
    <w:rsid w:val="001A606B"/>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1A606B"/>
    <w:rPr>
      <w:rFonts w:ascii="Times New Roman" w:hAnsi="Times New Roman"/>
      <w:sz w:val="28"/>
    </w:rPr>
  </w:style>
  <w:style w:type="paragraph" w:styleId="a6">
    <w:name w:val="footer"/>
    <w:basedOn w:val="a"/>
    <w:link w:val="a7"/>
    <w:uiPriority w:val="99"/>
    <w:unhideWhenUsed/>
    <w:rsid w:val="001A606B"/>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1A606B"/>
    <w:rPr>
      <w:rFonts w:ascii="Times New Roman" w:hAnsi="Times New Roman"/>
      <w:sz w:val="28"/>
    </w:rPr>
  </w:style>
  <w:style w:type="paragraph" w:styleId="a8">
    <w:name w:val="TOC Heading"/>
    <w:basedOn w:val="1"/>
    <w:next w:val="a"/>
    <w:uiPriority w:val="39"/>
    <w:unhideWhenUsed/>
    <w:qFormat/>
    <w:rsid w:val="004618A0"/>
    <w:pPr>
      <w:spacing w:before="240" w:after="0" w:line="259" w:lineRule="auto"/>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F47C58"/>
    <w:pPr>
      <w:tabs>
        <w:tab w:val="left" w:pos="426"/>
        <w:tab w:val="right" w:leader="dot" w:pos="9923"/>
      </w:tabs>
      <w:spacing w:after="60" w:line="240" w:lineRule="auto"/>
      <w:ind w:left="426" w:hanging="426"/>
      <w:jc w:val="left"/>
    </w:pPr>
    <w:rPr>
      <w:noProof/>
      <w:sz w:val="24"/>
    </w:rPr>
  </w:style>
  <w:style w:type="character" w:styleId="a9">
    <w:name w:val="Hyperlink"/>
    <w:basedOn w:val="a0"/>
    <w:uiPriority w:val="99"/>
    <w:unhideWhenUsed/>
    <w:rsid w:val="004618A0"/>
    <w:rPr>
      <w:color w:val="0563C1" w:themeColor="hyperlink"/>
      <w:u w:val="single"/>
    </w:rPr>
  </w:style>
  <w:style w:type="table" w:styleId="aa">
    <w:name w:val="Table Grid"/>
    <w:basedOn w:val="a1"/>
    <w:uiPriority w:val="39"/>
    <w:rsid w:val="002E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A4CC4"/>
    <w:pPr>
      <w:widowControl w:val="0"/>
      <w:autoSpaceDE w:val="0"/>
      <w:autoSpaceDN w:val="0"/>
      <w:spacing w:before="0" w:after="0" w:line="240" w:lineRule="auto"/>
      <w:ind w:firstLine="0"/>
      <w:jc w:val="left"/>
    </w:pPr>
    <w:rPr>
      <w:rFonts w:eastAsia="Times New Roman" w:cs="Times New Roman"/>
      <w:sz w:val="22"/>
    </w:rPr>
  </w:style>
  <w:style w:type="character" w:styleId="ab">
    <w:name w:val="annotation reference"/>
    <w:basedOn w:val="a0"/>
    <w:uiPriority w:val="99"/>
    <w:semiHidden/>
    <w:unhideWhenUsed/>
    <w:rsid w:val="005E177F"/>
    <w:rPr>
      <w:sz w:val="16"/>
      <w:szCs w:val="16"/>
    </w:rPr>
  </w:style>
  <w:style w:type="paragraph" w:styleId="ac">
    <w:name w:val="annotation text"/>
    <w:basedOn w:val="a"/>
    <w:link w:val="ad"/>
    <w:uiPriority w:val="99"/>
    <w:semiHidden/>
    <w:unhideWhenUsed/>
    <w:rsid w:val="005E177F"/>
    <w:pPr>
      <w:spacing w:line="240" w:lineRule="auto"/>
    </w:pPr>
    <w:rPr>
      <w:sz w:val="20"/>
      <w:szCs w:val="20"/>
    </w:rPr>
  </w:style>
  <w:style w:type="character" w:customStyle="1" w:styleId="ad">
    <w:name w:val="Текст примечания Знак"/>
    <w:basedOn w:val="a0"/>
    <w:link w:val="ac"/>
    <w:uiPriority w:val="99"/>
    <w:semiHidden/>
    <w:rsid w:val="005E177F"/>
    <w:rPr>
      <w:rFonts w:ascii="Times New Roman" w:hAnsi="Times New Roman"/>
      <w:sz w:val="20"/>
      <w:szCs w:val="20"/>
    </w:rPr>
  </w:style>
  <w:style w:type="paragraph" w:styleId="ae">
    <w:name w:val="annotation subject"/>
    <w:basedOn w:val="ac"/>
    <w:next w:val="ac"/>
    <w:link w:val="af"/>
    <w:uiPriority w:val="99"/>
    <w:semiHidden/>
    <w:unhideWhenUsed/>
    <w:rsid w:val="005E177F"/>
    <w:rPr>
      <w:b/>
      <w:bCs/>
    </w:rPr>
  </w:style>
  <w:style w:type="character" w:customStyle="1" w:styleId="af">
    <w:name w:val="Тема примечания Знак"/>
    <w:basedOn w:val="ad"/>
    <w:link w:val="ae"/>
    <w:uiPriority w:val="99"/>
    <w:semiHidden/>
    <w:rsid w:val="005E177F"/>
    <w:rPr>
      <w:rFonts w:ascii="Times New Roman" w:hAnsi="Times New Roman"/>
      <w:b/>
      <w:bCs/>
      <w:sz w:val="20"/>
      <w:szCs w:val="20"/>
    </w:rPr>
  </w:style>
  <w:style w:type="paragraph" w:styleId="af0">
    <w:name w:val="Balloon Text"/>
    <w:basedOn w:val="a"/>
    <w:link w:val="af1"/>
    <w:uiPriority w:val="99"/>
    <w:semiHidden/>
    <w:unhideWhenUsed/>
    <w:rsid w:val="005E177F"/>
    <w:pPr>
      <w:spacing w:before="0"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E177F"/>
    <w:rPr>
      <w:rFonts w:ascii="Tahoma" w:hAnsi="Tahoma" w:cs="Tahoma"/>
      <w:sz w:val="16"/>
      <w:szCs w:val="16"/>
    </w:rPr>
  </w:style>
  <w:style w:type="table" w:customStyle="1" w:styleId="TableNormal">
    <w:name w:val="Table Normal"/>
    <w:uiPriority w:val="2"/>
    <w:semiHidden/>
    <w:unhideWhenUsed/>
    <w:qFormat/>
    <w:rsid w:val="00347C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3E48-E8AF-430E-AEA1-04D12DBA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63</Pages>
  <Words>13349</Words>
  <Characters>76094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Basisty</dc:creator>
  <cp:keywords/>
  <dc:description/>
  <cp:lastModifiedBy>Dmitri Basisty</cp:lastModifiedBy>
  <cp:revision>5</cp:revision>
  <dcterms:created xsi:type="dcterms:W3CDTF">2021-05-09T17:31:00Z</dcterms:created>
  <dcterms:modified xsi:type="dcterms:W3CDTF">2021-05-09T19:46:00Z</dcterms:modified>
</cp:coreProperties>
</file>